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A1F7" w14:textId="77777777" w:rsidR="00295E8A" w:rsidRDefault="00295E8A" w:rsidP="00295E8A">
      <w:pPr>
        <w:pStyle w:val="Title"/>
      </w:pPr>
    </w:p>
    <w:p w14:paraId="76C95E9D" w14:textId="77777777" w:rsidR="00295E8A" w:rsidRDefault="00295E8A" w:rsidP="00295E8A">
      <w:pPr>
        <w:pStyle w:val="Title"/>
      </w:pPr>
      <w:r>
        <w:t>MINUTES OF BOARD OF TRUSTEES REGULAR MEETING</w:t>
      </w:r>
    </w:p>
    <w:p w14:paraId="263F9DBB" w14:textId="77777777" w:rsidR="00295E8A" w:rsidRDefault="00295E8A" w:rsidP="00295E8A">
      <w:pPr>
        <w:jc w:val="center"/>
        <w:rPr>
          <w:b/>
          <w:bCs/>
        </w:rPr>
      </w:pPr>
      <w:r>
        <w:rPr>
          <w:b/>
          <w:bCs/>
        </w:rPr>
        <w:t>DISTRICT NO. 537</w:t>
      </w:r>
    </w:p>
    <w:p w14:paraId="7192C99A"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274CFB67" w14:textId="77777777" w:rsidR="00295E8A" w:rsidRDefault="00295E8A" w:rsidP="00295E8A">
      <w:pPr>
        <w:jc w:val="center"/>
        <w:rPr>
          <w:b/>
          <w:bCs/>
        </w:rPr>
      </w:pPr>
    </w:p>
    <w:p w14:paraId="4F556BF8" w14:textId="1B5D24ED" w:rsidR="002444EC" w:rsidRPr="001945D2" w:rsidRDefault="002449E7" w:rsidP="001945D2">
      <w:pPr>
        <w:jc w:val="center"/>
        <w:rPr>
          <w:b/>
          <w:bCs/>
        </w:rPr>
      </w:pPr>
      <w:r>
        <w:rPr>
          <w:b/>
          <w:bCs/>
        </w:rPr>
        <w:t>April 21, 2026</w:t>
      </w:r>
    </w:p>
    <w:p w14:paraId="1B1BE2DC" w14:textId="77777777" w:rsidR="00643045" w:rsidRPr="00485F5E" w:rsidRDefault="00643045" w:rsidP="00643045">
      <w:pPr>
        <w:rPr>
          <w:bCs/>
        </w:rPr>
      </w:pPr>
      <w:r w:rsidRPr="00485F5E">
        <w:rPr>
          <w:bCs/>
        </w:rPr>
        <w:t xml:space="preserve">  </w:t>
      </w:r>
    </w:p>
    <w:p w14:paraId="17DADCA1" w14:textId="77777777" w:rsidR="00295E8A" w:rsidRPr="008D29BE" w:rsidRDefault="00295E8A" w:rsidP="00295E8A">
      <w:pPr>
        <w:pStyle w:val="Heading1"/>
        <w:rPr>
          <w:u w:val="none"/>
        </w:rPr>
      </w:pPr>
      <w:r w:rsidRPr="008D29BE">
        <w:rPr>
          <w:u w:val="none"/>
        </w:rPr>
        <w:t>CONVENING OF THE MEETING</w:t>
      </w:r>
    </w:p>
    <w:p w14:paraId="424EC3A3" w14:textId="77777777" w:rsidR="00295E8A" w:rsidRDefault="00295E8A" w:rsidP="00295E8A"/>
    <w:p w14:paraId="62B41210" w14:textId="77777777" w:rsidR="00865E4F" w:rsidRDefault="00295E8A" w:rsidP="00295E8A">
      <w:pPr>
        <w:rPr>
          <w:u w:val="single"/>
        </w:rPr>
      </w:pPr>
      <w:r>
        <w:rPr>
          <w:u w:val="single"/>
        </w:rPr>
        <w:t>Call to Order</w:t>
      </w:r>
    </w:p>
    <w:p w14:paraId="3125E573" w14:textId="77777777" w:rsidR="00865E4F" w:rsidRDefault="00865E4F" w:rsidP="00295E8A">
      <w:pPr>
        <w:rPr>
          <w:u w:val="single"/>
        </w:rPr>
      </w:pPr>
    </w:p>
    <w:p w14:paraId="15E04D5D" w14:textId="093243B8"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2449E7">
        <w:t>April 21, 2026</w:t>
      </w:r>
      <w:r w:rsidR="000961C7">
        <w:t>, in</w:t>
      </w:r>
      <w:r w:rsidR="0026315D">
        <w:t xml:space="preserve"> the Board Room of Richland Community College</w:t>
      </w:r>
      <w:r w:rsidR="00332D4D">
        <w:t xml:space="preserve"> by </w:t>
      </w:r>
      <w:r w:rsidR="008B5289">
        <w:t xml:space="preserve">Chairman </w:t>
      </w:r>
      <w:r w:rsidR="00CD65F9">
        <w:t>Co</w:t>
      </w:r>
      <w:r w:rsidR="002449E7">
        <w:t>lee</w:t>
      </w:r>
      <w:r>
        <w:t xml:space="preserve">. </w:t>
      </w:r>
      <w:r w:rsidR="00CD65F9">
        <w:t>Chairman Co</w:t>
      </w:r>
      <w:r w:rsidR="002449E7">
        <w:t>lee</w:t>
      </w:r>
      <w:r>
        <w:t xml:space="preserve"> also recited the College Vision, Mission</w:t>
      </w:r>
      <w:r w:rsidR="00292749">
        <w:t>,</w:t>
      </w:r>
      <w:r>
        <w:t xml:space="preserve"> and Core Values.</w:t>
      </w:r>
    </w:p>
    <w:p w14:paraId="5904A16E" w14:textId="77777777" w:rsidR="00295E8A" w:rsidRDefault="00295E8A" w:rsidP="00295E8A">
      <w:pPr>
        <w:pStyle w:val="Heading2"/>
      </w:pPr>
    </w:p>
    <w:p w14:paraId="21B1DF17" w14:textId="77777777" w:rsidR="00295E8A" w:rsidRDefault="00295E8A" w:rsidP="00295E8A">
      <w:pPr>
        <w:pStyle w:val="Heading2"/>
      </w:pPr>
      <w:r>
        <w:t>Roll Call</w:t>
      </w:r>
    </w:p>
    <w:p w14:paraId="3FC83EEF" w14:textId="77777777" w:rsidR="00295E8A" w:rsidRDefault="00295E8A" w:rsidP="00295E8A"/>
    <w:p w14:paraId="00233EE7" w14:textId="162330BE" w:rsidR="00295E8A" w:rsidRDefault="001F4659" w:rsidP="00295E8A">
      <w:r>
        <w:t>Trustees</w:t>
      </w:r>
      <w:r w:rsidR="005E4E62">
        <w:t xml:space="preserve"> Present:</w:t>
      </w:r>
      <w:r w:rsidR="00EB418D">
        <w:t xml:space="preserve"> </w:t>
      </w:r>
      <w:r w:rsidR="002449E7">
        <w:t>Maryann Albers</w:t>
      </w:r>
      <w:r w:rsidR="006D5D55">
        <w:t>, D</w:t>
      </w:r>
      <w:r w:rsidR="002449E7">
        <w:t>an Diskey</w:t>
      </w:r>
      <w:r w:rsidR="00CD65F9">
        <w:t>, Dale</w:t>
      </w:r>
      <w:r w:rsidR="00135163">
        <w:t xml:space="preserve"> Colee</w:t>
      </w:r>
      <w:r w:rsidR="00EB6CEA">
        <w:t>,</w:t>
      </w:r>
      <w:r w:rsidR="00F03125">
        <w:t xml:space="preserve"> </w:t>
      </w:r>
      <w:r w:rsidR="002449E7">
        <w:t>Ben Andreas</w:t>
      </w:r>
      <w:r w:rsidR="00B00030">
        <w:t>, Bishop Wayne Dunning</w:t>
      </w:r>
      <w:r w:rsidR="009D39A2">
        <w:t xml:space="preserve">, </w:t>
      </w:r>
      <w:r w:rsidR="002449E7">
        <w:t xml:space="preserve">Vicki Carr, Marcy Rood, </w:t>
      </w:r>
      <w:r w:rsidR="009D39A2">
        <w:t>and</w:t>
      </w:r>
      <w:r w:rsidR="00CD65F9">
        <w:t xml:space="preserve"> </w:t>
      </w:r>
      <w:r w:rsidR="002449E7">
        <w:t>Rachael Pender</w:t>
      </w:r>
    </w:p>
    <w:p w14:paraId="6330E2DB" w14:textId="77777777" w:rsidR="00295E8A" w:rsidRDefault="00295E8A" w:rsidP="00295E8A"/>
    <w:p w14:paraId="657BDB93" w14:textId="12F66C09" w:rsidR="00295E8A" w:rsidRDefault="001F4659" w:rsidP="00295E8A">
      <w:r>
        <w:t>Trustees</w:t>
      </w:r>
      <w:r w:rsidR="008A2F7A">
        <w:t xml:space="preserve"> Absent</w:t>
      </w:r>
      <w:r w:rsidR="002449E7">
        <w:t>: None</w:t>
      </w:r>
    </w:p>
    <w:p w14:paraId="5BA393D5" w14:textId="77777777" w:rsidR="00197822" w:rsidRDefault="00197822" w:rsidP="00295E8A"/>
    <w:p w14:paraId="2D6B2EC4" w14:textId="77777777" w:rsidR="001945D2" w:rsidRPr="00901F57" w:rsidRDefault="008B5289" w:rsidP="00D450DD">
      <w:r>
        <w:t>Also present: Dr. Cris Valdez</w:t>
      </w:r>
      <w:r w:rsidR="00533839">
        <w:t xml:space="preserve"> </w:t>
      </w:r>
      <w:r w:rsidR="00901F57">
        <w:t>and other staff members</w:t>
      </w:r>
    </w:p>
    <w:p w14:paraId="03EDED9F" w14:textId="77777777" w:rsidR="00D450DD" w:rsidRPr="00A20220" w:rsidRDefault="00D450DD" w:rsidP="00350519"/>
    <w:p w14:paraId="59C1AD20" w14:textId="77777777" w:rsidR="00295E8A" w:rsidRPr="008D29BE" w:rsidRDefault="00295E8A" w:rsidP="00295E8A">
      <w:pPr>
        <w:pStyle w:val="Heading1"/>
        <w:rPr>
          <w:u w:val="none"/>
        </w:rPr>
      </w:pPr>
      <w:r w:rsidRPr="008D29BE">
        <w:rPr>
          <w:u w:val="none"/>
        </w:rPr>
        <w:t>MINUTES OF PREVIOUS MEETING</w:t>
      </w:r>
    </w:p>
    <w:p w14:paraId="761B7F96" w14:textId="77777777" w:rsidR="00295E8A" w:rsidRDefault="00295E8A" w:rsidP="00295E8A"/>
    <w:p w14:paraId="17FA8AF7" w14:textId="4B09BF1C"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2449E7">
        <w:t>March 24, 2026,</w:t>
      </w:r>
      <w:r w:rsidR="00901F57">
        <w:t xml:space="preserve"> </w:t>
      </w:r>
      <w:r w:rsidR="004975D6">
        <w:t>had</w:t>
      </w:r>
      <w:r>
        <w:t xml:space="preserve"> been distributed to the Board prior to this meeting.</w:t>
      </w:r>
      <w:r w:rsidR="004933D3">
        <w:t xml:space="preserve"> </w:t>
      </w:r>
    </w:p>
    <w:p w14:paraId="01B1E7BF" w14:textId="77777777" w:rsidR="00E82074" w:rsidRDefault="00E82074" w:rsidP="00295E8A"/>
    <w:p w14:paraId="21143ED7" w14:textId="6072D84A" w:rsidR="00295E8A" w:rsidRDefault="002449E7" w:rsidP="00295E8A">
      <w:pPr>
        <w:pStyle w:val="BodyText"/>
      </w:pPr>
      <w:r>
        <w:t>Diskey</w:t>
      </w:r>
      <w:r w:rsidR="00DB6608">
        <w:t xml:space="preserve"> </w:t>
      </w:r>
      <w:r w:rsidR="004975D6">
        <w:t>moved to approve the minu</w:t>
      </w:r>
      <w:r w:rsidR="007F362A">
        <w:t>tes of th</w:t>
      </w:r>
      <w:r w:rsidR="00A97E6F">
        <w:t>e Regular Meeting</w:t>
      </w:r>
      <w:r w:rsidR="002444EC">
        <w:t xml:space="preserve"> o</w:t>
      </w:r>
      <w:r w:rsidR="00B00030">
        <w:t xml:space="preserve">n </w:t>
      </w:r>
      <w:r>
        <w:t>March 24, 2026</w:t>
      </w:r>
      <w:r w:rsidR="00D450DD">
        <w:t xml:space="preserve">. </w:t>
      </w:r>
      <w:r w:rsidR="004C0385">
        <w:t xml:space="preserve"> </w:t>
      </w:r>
      <w:r>
        <w:t>Andreas</w:t>
      </w:r>
      <w:r w:rsidR="004975D6">
        <w:t xml:space="preserve"> </w:t>
      </w:r>
      <w:r w:rsidR="007F362A">
        <w:t>seconded. Voice</w:t>
      </w:r>
      <w:r w:rsidR="009969AA">
        <w:t xml:space="preserve"> vote</w:t>
      </w:r>
      <w:r w:rsidR="00332D4D">
        <w:t xml:space="preserve"> b</w:t>
      </w:r>
      <w:r w:rsidR="00CD65F9">
        <w:t>eing all ayes, Chairman Co</w:t>
      </w:r>
      <w:r>
        <w:t>lee</w:t>
      </w:r>
      <w:r w:rsidR="00295E8A">
        <w:t xml:space="preserve"> declared the motion carried.</w:t>
      </w:r>
    </w:p>
    <w:p w14:paraId="20BB7748" w14:textId="77777777" w:rsidR="00B473E2" w:rsidRDefault="00B473E2" w:rsidP="00295E8A">
      <w:pPr>
        <w:rPr>
          <w:b/>
          <w:bCs/>
        </w:rPr>
      </w:pPr>
    </w:p>
    <w:p w14:paraId="52DBBFF9" w14:textId="77777777" w:rsidR="00655D03" w:rsidRDefault="00295E8A" w:rsidP="00400D16">
      <w:pPr>
        <w:pStyle w:val="Heading1"/>
        <w:rPr>
          <w:u w:val="none"/>
        </w:rPr>
      </w:pPr>
      <w:r w:rsidRPr="008D29BE">
        <w:rPr>
          <w:u w:val="none"/>
        </w:rPr>
        <w:t>APPEARANCE OF CITIZENS AND INTRODUCTION OF GUESTS</w:t>
      </w:r>
    </w:p>
    <w:p w14:paraId="5360A3D9" w14:textId="77777777" w:rsidR="00930D40" w:rsidRDefault="00930D40" w:rsidP="00930D40"/>
    <w:p w14:paraId="3D7AA75B" w14:textId="1E47CB6C" w:rsidR="005F7793" w:rsidRDefault="008B5289" w:rsidP="006F2269">
      <w:r>
        <w:t>Dr. Valdez</w:t>
      </w:r>
      <w:r w:rsidR="00AC6AA3">
        <w:t xml:space="preserve"> and the Board of Trustees</w:t>
      </w:r>
      <w:r w:rsidR="00930D40">
        <w:t xml:space="preserve"> </w:t>
      </w:r>
      <w:r w:rsidR="00186848">
        <w:t>welcomed</w:t>
      </w:r>
      <w:r w:rsidR="00B00030">
        <w:t xml:space="preserve"> </w:t>
      </w:r>
      <w:r w:rsidR="002449E7">
        <w:t>those in attendance</w:t>
      </w:r>
    </w:p>
    <w:p w14:paraId="7A80D403" w14:textId="77777777" w:rsidR="002449E7" w:rsidRDefault="002449E7" w:rsidP="006F2269"/>
    <w:p w14:paraId="61F17572" w14:textId="66075D8A" w:rsidR="002449E7" w:rsidRDefault="002449E7" w:rsidP="006F2269">
      <w:pPr>
        <w:rPr>
          <w:b/>
          <w:bCs/>
        </w:rPr>
      </w:pPr>
      <w:r w:rsidRPr="002449E7">
        <w:rPr>
          <w:b/>
          <w:bCs/>
        </w:rPr>
        <w:t>SWEARING IN AND SEATING OF STUDENT TRUSTEE</w:t>
      </w:r>
    </w:p>
    <w:p w14:paraId="5FE965F8" w14:textId="77777777" w:rsidR="002449E7" w:rsidRDefault="002449E7" w:rsidP="006F2269">
      <w:pPr>
        <w:rPr>
          <w:b/>
          <w:bCs/>
        </w:rPr>
      </w:pPr>
    </w:p>
    <w:p w14:paraId="66BDCB85" w14:textId="38558C2C" w:rsidR="002449E7" w:rsidRDefault="002449E7" w:rsidP="006F2269">
      <w:r w:rsidRPr="002449E7">
        <w:t>Chairman Colee administered the Oath of Office to Shiann Currie, new student member of the Board of Trustees for 2026-2027 and formally seated her as student trustee.</w:t>
      </w:r>
    </w:p>
    <w:p w14:paraId="2972CCD8" w14:textId="77777777" w:rsidR="002449E7" w:rsidRDefault="002449E7" w:rsidP="006F2269"/>
    <w:p w14:paraId="7CF203B6" w14:textId="77777777" w:rsidR="00B32345" w:rsidRDefault="00B32345" w:rsidP="006F2269">
      <w:pPr>
        <w:rPr>
          <w:b/>
          <w:bCs/>
        </w:rPr>
      </w:pPr>
    </w:p>
    <w:p w14:paraId="73CA8205" w14:textId="77777777" w:rsidR="00B32345" w:rsidRDefault="00B32345" w:rsidP="006F2269">
      <w:pPr>
        <w:rPr>
          <w:b/>
          <w:bCs/>
        </w:rPr>
      </w:pPr>
    </w:p>
    <w:p w14:paraId="6197F9CE" w14:textId="77777777" w:rsidR="00B32345" w:rsidRDefault="00B32345" w:rsidP="006F2269">
      <w:pPr>
        <w:rPr>
          <w:b/>
          <w:bCs/>
        </w:rPr>
      </w:pPr>
    </w:p>
    <w:p w14:paraId="15378CB7" w14:textId="77777777" w:rsidR="00B32345" w:rsidRDefault="00B32345" w:rsidP="006F2269">
      <w:pPr>
        <w:rPr>
          <w:b/>
          <w:bCs/>
        </w:rPr>
      </w:pPr>
    </w:p>
    <w:p w14:paraId="0ED2FB19" w14:textId="77777777" w:rsidR="00B32345" w:rsidRDefault="00B32345" w:rsidP="006F2269">
      <w:pPr>
        <w:rPr>
          <w:b/>
          <w:bCs/>
        </w:rPr>
      </w:pPr>
    </w:p>
    <w:p w14:paraId="0E6ACC33" w14:textId="77777777" w:rsidR="00B32345" w:rsidRDefault="00B32345" w:rsidP="006F2269">
      <w:pPr>
        <w:rPr>
          <w:b/>
          <w:bCs/>
        </w:rPr>
      </w:pPr>
    </w:p>
    <w:p w14:paraId="56F3E525" w14:textId="77777777" w:rsidR="00B32345" w:rsidRDefault="00B32345" w:rsidP="006F2269">
      <w:pPr>
        <w:rPr>
          <w:b/>
          <w:bCs/>
        </w:rPr>
      </w:pPr>
    </w:p>
    <w:p w14:paraId="2F329C48" w14:textId="32288144" w:rsidR="002449E7" w:rsidRDefault="002449E7" w:rsidP="006F2269">
      <w:pPr>
        <w:rPr>
          <w:b/>
          <w:bCs/>
        </w:rPr>
      </w:pPr>
      <w:r w:rsidRPr="002449E7">
        <w:rPr>
          <w:b/>
          <w:bCs/>
        </w:rPr>
        <w:lastRenderedPageBreak/>
        <w:t>REORGANIZATION OF THE BOARD OF TRUSEES AND AD HOC APPOINTMENTS</w:t>
      </w:r>
    </w:p>
    <w:p w14:paraId="3CC9AF8A" w14:textId="77777777" w:rsidR="002449E7" w:rsidRDefault="002449E7" w:rsidP="006F2269">
      <w:pPr>
        <w:rPr>
          <w:b/>
          <w:bCs/>
        </w:rPr>
      </w:pPr>
    </w:p>
    <w:p w14:paraId="2325668D" w14:textId="7261978B" w:rsidR="002449E7" w:rsidRDefault="002449E7" w:rsidP="006F2269">
      <w:pPr>
        <w:rPr>
          <w:b/>
          <w:bCs/>
        </w:rPr>
      </w:pPr>
      <w:r>
        <w:rPr>
          <w:b/>
          <w:bCs/>
        </w:rPr>
        <w:t>Appointment of Board Officers</w:t>
      </w:r>
    </w:p>
    <w:p w14:paraId="7C162509" w14:textId="77777777" w:rsidR="002449E7" w:rsidRDefault="002449E7" w:rsidP="006F2269">
      <w:pPr>
        <w:rPr>
          <w:b/>
          <w:bCs/>
        </w:rPr>
      </w:pPr>
    </w:p>
    <w:p w14:paraId="70E94504" w14:textId="2D8A1D64" w:rsidR="002449E7" w:rsidRDefault="002449E7" w:rsidP="006F2269">
      <w:pPr>
        <w:rPr>
          <w:b/>
          <w:bCs/>
        </w:rPr>
      </w:pPr>
      <w:r>
        <w:rPr>
          <w:b/>
          <w:bCs/>
        </w:rPr>
        <w:t>Carr moved and Albers seconded the following recommendations of officers for 2026-2027</w:t>
      </w:r>
    </w:p>
    <w:p w14:paraId="6EC2C956" w14:textId="77777777" w:rsidR="002449E7" w:rsidRDefault="002449E7" w:rsidP="006F2269">
      <w:pPr>
        <w:rPr>
          <w:b/>
          <w:bCs/>
        </w:rPr>
      </w:pPr>
    </w:p>
    <w:p w14:paraId="081EC8A5" w14:textId="536F5B47" w:rsidR="002449E7" w:rsidRPr="002449E7" w:rsidRDefault="002449E7" w:rsidP="006F2269">
      <w:r w:rsidRPr="002449E7">
        <w:t>Dale Colee – Chairman</w:t>
      </w:r>
    </w:p>
    <w:p w14:paraId="72DAEFC1" w14:textId="58A7F03A" w:rsidR="002449E7" w:rsidRPr="002449E7" w:rsidRDefault="002449E7" w:rsidP="006F2269">
      <w:r w:rsidRPr="002449E7">
        <w:t>Ben Andreas – Vice-Chairman</w:t>
      </w:r>
    </w:p>
    <w:p w14:paraId="3CD645E4" w14:textId="56C396B4" w:rsidR="002449E7" w:rsidRDefault="002449E7" w:rsidP="006F2269">
      <w:r w:rsidRPr="002449E7">
        <w:t xml:space="preserve">Dan Diskey </w:t>
      </w:r>
      <w:r>
        <w:t>–</w:t>
      </w:r>
      <w:r w:rsidRPr="002449E7">
        <w:t xml:space="preserve"> Secretary</w:t>
      </w:r>
    </w:p>
    <w:p w14:paraId="4C597084" w14:textId="77777777" w:rsidR="002449E7" w:rsidRDefault="002449E7" w:rsidP="006F2269"/>
    <w:p w14:paraId="524AA94D" w14:textId="16EFB807" w:rsidR="002449E7" w:rsidRDefault="002449E7" w:rsidP="006F2269">
      <w:r>
        <w:t>Chairman Colee appointed the following:</w:t>
      </w:r>
    </w:p>
    <w:p w14:paraId="0C9E06BA" w14:textId="77777777" w:rsidR="002449E7" w:rsidRDefault="002449E7" w:rsidP="006F2269"/>
    <w:p w14:paraId="09361105" w14:textId="1691AB37" w:rsidR="002449E7" w:rsidRPr="002449E7" w:rsidRDefault="002449E7" w:rsidP="006F2269">
      <w:pPr>
        <w:rPr>
          <w:b/>
          <w:bCs/>
        </w:rPr>
      </w:pPr>
      <w:r w:rsidRPr="002449E7">
        <w:rPr>
          <w:b/>
          <w:bCs/>
        </w:rPr>
        <w:t>Liaison to the Richland Community College Foundation Board of Directors</w:t>
      </w:r>
    </w:p>
    <w:p w14:paraId="43D020B5" w14:textId="0341CFE7" w:rsidR="002449E7" w:rsidRDefault="002449E7" w:rsidP="006F2269">
      <w:r>
        <w:t>Maryann Albers</w:t>
      </w:r>
    </w:p>
    <w:p w14:paraId="65D64D68" w14:textId="77777777" w:rsidR="002449E7" w:rsidRDefault="002449E7" w:rsidP="006F2269"/>
    <w:p w14:paraId="4FF100B0" w14:textId="59F4710C" w:rsidR="002449E7" w:rsidRPr="003E75DB" w:rsidRDefault="003E75DB" w:rsidP="006F2269">
      <w:pPr>
        <w:rPr>
          <w:b/>
          <w:bCs/>
        </w:rPr>
      </w:pPr>
      <w:r w:rsidRPr="003E75DB">
        <w:rPr>
          <w:b/>
          <w:bCs/>
        </w:rPr>
        <w:t>ICCTA Representative</w:t>
      </w:r>
    </w:p>
    <w:p w14:paraId="02F18260" w14:textId="54D073E3" w:rsidR="003E75DB" w:rsidRDefault="003E75DB" w:rsidP="006F2269">
      <w:r>
        <w:t>Vicki Carr and Bishop Wayne Dunning</w:t>
      </w:r>
    </w:p>
    <w:p w14:paraId="3B6A9E93" w14:textId="77777777" w:rsidR="003E75DB" w:rsidRDefault="003E75DB" w:rsidP="006F2269"/>
    <w:p w14:paraId="639AE629" w14:textId="28C43748" w:rsidR="003E75DB" w:rsidRPr="003E75DB" w:rsidRDefault="003E75DB" w:rsidP="006F2269">
      <w:pPr>
        <w:rPr>
          <w:b/>
          <w:bCs/>
        </w:rPr>
      </w:pPr>
      <w:r w:rsidRPr="003E75DB">
        <w:rPr>
          <w:b/>
          <w:bCs/>
        </w:rPr>
        <w:t>Audit Committee</w:t>
      </w:r>
    </w:p>
    <w:p w14:paraId="5A7207A8" w14:textId="0349B1AF" w:rsidR="003E75DB" w:rsidRDefault="003E75DB" w:rsidP="006F2269">
      <w:r>
        <w:t xml:space="preserve">Ben Andreas and Marcy Rood </w:t>
      </w:r>
    </w:p>
    <w:p w14:paraId="4C934342" w14:textId="77777777" w:rsidR="003E75DB" w:rsidRDefault="003E75DB" w:rsidP="006F2269"/>
    <w:p w14:paraId="25CA5C2A" w14:textId="39829B0F" w:rsidR="003E75DB" w:rsidRPr="003E75DB" w:rsidRDefault="003E75DB" w:rsidP="006F2269">
      <w:pPr>
        <w:rPr>
          <w:b/>
          <w:bCs/>
        </w:rPr>
      </w:pPr>
      <w:r w:rsidRPr="003E75DB">
        <w:rPr>
          <w:b/>
          <w:bCs/>
        </w:rPr>
        <w:t>Nominating Committee</w:t>
      </w:r>
    </w:p>
    <w:p w14:paraId="66B4CB82" w14:textId="4E54443E" w:rsidR="003E75DB" w:rsidRDefault="00D87786" w:rsidP="006F2269">
      <w:r>
        <w:t>Ben Andreas</w:t>
      </w:r>
      <w:r w:rsidR="003E75DB">
        <w:t xml:space="preserve"> and </w:t>
      </w:r>
      <w:r w:rsidR="006D7321">
        <w:t>Dan Diskey</w:t>
      </w:r>
    </w:p>
    <w:p w14:paraId="612AD934" w14:textId="77777777" w:rsidR="003E75DB" w:rsidRDefault="003E75DB" w:rsidP="006F2269"/>
    <w:p w14:paraId="5AD05371" w14:textId="3A06538E" w:rsidR="003E75DB" w:rsidRPr="003E75DB" w:rsidRDefault="003E75DB" w:rsidP="006F2269">
      <w:pPr>
        <w:rPr>
          <w:b/>
          <w:bCs/>
        </w:rPr>
      </w:pPr>
      <w:r w:rsidRPr="003E75DB">
        <w:rPr>
          <w:b/>
          <w:bCs/>
        </w:rPr>
        <w:t>Compensation Committee</w:t>
      </w:r>
    </w:p>
    <w:p w14:paraId="2DF7F729" w14:textId="7E264E33" w:rsidR="003E75DB" w:rsidRPr="002449E7" w:rsidRDefault="00D87786" w:rsidP="006F2269">
      <w:r>
        <w:t>Ben Andreas</w:t>
      </w:r>
      <w:r w:rsidR="003E75DB">
        <w:t xml:space="preserve"> and Dan Diskey</w:t>
      </w:r>
    </w:p>
    <w:p w14:paraId="7F039E3B" w14:textId="77777777" w:rsidR="00304BBE" w:rsidRDefault="00304BBE" w:rsidP="003E75DB"/>
    <w:p w14:paraId="48DA492D" w14:textId="77777777" w:rsidR="003C0182" w:rsidRDefault="001F4659" w:rsidP="0013002B">
      <w:pPr>
        <w:pStyle w:val="Heading1"/>
      </w:pPr>
      <w:r w:rsidRPr="008116C2">
        <w:rPr>
          <w:u w:val="none"/>
        </w:rPr>
        <w:t>SPECIAL REPORTS</w:t>
      </w:r>
      <w:bookmarkStart w:id="0" w:name="OLE_LINK5"/>
      <w:bookmarkStart w:id="1" w:name="OLE_LINK6"/>
      <w:r w:rsidR="0013002B">
        <w:t xml:space="preserve"> </w:t>
      </w:r>
    </w:p>
    <w:p w14:paraId="7936140B" w14:textId="77777777" w:rsidR="007A21EA" w:rsidRDefault="007A21EA" w:rsidP="007A21EA"/>
    <w:p w14:paraId="7099CFDD" w14:textId="388C80B4" w:rsidR="00B0320F" w:rsidRDefault="003E75DB" w:rsidP="003C0182">
      <w:pPr>
        <w:rPr>
          <w:b/>
        </w:rPr>
      </w:pPr>
      <w:r>
        <w:rPr>
          <w:b/>
        </w:rPr>
        <w:t>PREP ACADEMY COHORT 2 PRESENTATION</w:t>
      </w:r>
    </w:p>
    <w:p w14:paraId="7EFE1AA6" w14:textId="77777777" w:rsidR="003E75DB" w:rsidRDefault="003E75DB" w:rsidP="003C0182">
      <w:pPr>
        <w:rPr>
          <w:b/>
        </w:rPr>
      </w:pPr>
    </w:p>
    <w:p w14:paraId="4DBCEC95" w14:textId="15908CB4" w:rsidR="003E75DB" w:rsidRDefault="003E75DB" w:rsidP="003C0182">
      <w:pPr>
        <w:rPr>
          <w:bCs/>
        </w:rPr>
      </w:pPr>
      <w:r w:rsidRPr="003E75DB">
        <w:rPr>
          <w:bCs/>
        </w:rPr>
        <w:t xml:space="preserve">Ashley Grayned of DPS #61 updated the Board of Trustees on the Cohort 2.  There are 34 students averaging a 3.3 GPA.  59 have shown interest in the Fall semester.  </w:t>
      </w:r>
    </w:p>
    <w:p w14:paraId="798E7510" w14:textId="77777777" w:rsidR="003E75DB" w:rsidRDefault="003E75DB" w:rsidP="003C0182">
      <w:pPr>
        <w:rPr>
          <w:bCs/>
        </w:rPr>
      </w:pPr>
    </w:p>
    <w:p w14:paraId="1F69489F" w14:textId="351E2DEC" w:rsidR="003E75DB" w:rsidRDefault="003E75DB" w:rsidP="003C0182">
      <w:pPr>
        <w:rPr>
          <w:b/>
        </w:rPr>
      </w:pPr>
      <w:r w:rsidRPr="003E75DB">
        <w:rPr>
          <w:b/>
        </w:rPr>
        <w:t>STRATEGIC PLAN 2025 ANNUAL UPDATE</w:t>
      </w:r>
    </w:p>
    <w:p w14:paraId="31429A04" w14:textId="77777777" w:rsidR="003E75DB" w:rsidRDefault="003E75DB" w:rsidP="003C0182">
      <w:pPr>
        <w:rPr>
          <w:b/>
        </w:rPr>
      </w:pPr>
    </w:p>
    <w:p w14:paraId="2D62DBE9" w14:textId="52695C04" w:rsidR="003E75DB" w:rsidRDefault="003E75DB" w:rsidP="003C0182">
      <w:pPr>
        <w:rPr>
          <w:bCs/>
        </w:rPr>
      </w:pPr>
      <w:r w:rsidRPr="003E75DB">
        <w:rPr>
          <w:bCs/>
        </w:rPr>
        <w:t xml:space="preserve">The Logistics Team, made up of Teena Zindel-McWilliams, Jill Feinstein, Jody Hall, and Erin Spanberger gave an update to the Board on the Strategic Plan.  </w:t>
      </w:r>
    </w:p>
    <w:p w14:paraId="10FF82EB" w14:textId="77777777" w:rsidR="003E75DB" w:rsidRPr="003E75DB" w:rsidRDefault="003E75DB" w:rsidP="003C0182">
      <w:pPr>
        <w:rPr>
          <w:bCs/>
        </w:rPr>
      </w:pPr>
    </w:p>
    <w:p w14:paraId="57C857DB" w14:textId="77777777" w:rsidR="00024381" w:rsidRPr="00C2055C" w:rsidRDefault="00B0320F" w:rsidP="00C2055C">
      <w:pPr>
        <w:rPr>
          <w:b/>
        </w:rPr>
      </w:pPr>
      <w:r w:rsidRPr="00B0320F">
        <w:rPr>
          <w:b/>
        </w:rPr>
        <w:t>REPORT OF ICCTA</w:t>
      </w:r>
    </w:p>
    <w:p w14:paraId="3BDF4F17" w14:textId="77777777" w:rsidR="00024381" w:rsidRDefault="00024381" w:rsidP="00024381">
      <w:pPr>
        <w:pStyle w:val="ListParagraph"/>
      </w:pPr>
    </w:p>
    <w:p w14:paraId="6F559AAB" w14:textId="4F139D4B" w:rsidR="008413C4" w:rsidRPr="008F5D16" w:rsidRDefault="00C2055C" w:rsidP="009A211C">
      <w:r>
        <w:t xml:space="preserve">Bishop Wayne Dunning reminded everyone </w:t>
      </w:r>
      <w:r w:rsidR="003E75DB">
        <w:t xml:space="preserve">of the upcoming meetings.  Lobby Day will be held in Springfield on May 6-7, </w:t>
      </w:r>
      <w:r w:rsidR="009173E1">
        <w:t>the Annual Convention will take place in Lombard on June 5-6, and the ACCT Leadership Congress will take place in Chicago on October 21-24.</w:t>
      </w:r>
    </w:p>
    <w:p w14:paraId="421B7BD8" w14:textId="77777777" w:rsidR="00E67DF9" w:rsidRPr="00203B9F" w:rsidRDefault="00436EE5" w:rsidP="00295E8A">
      <w:r>
        <w:t xml:space="preserve"> </w:t>
      </w:r>
      <w:r w:rsidR="00122849">
        <w:t xml:space="preserve">   </w:t>
      </w:r>
    </w:p>
    <w:p w14:paraId="336AF2B3" w14:textId="77777777" w:rsidR="00DF6A5B" w:rsidRPr="00E80F2E" w:rsidRDefault="00295E8A" w:rsidP="00295E8A">
      <w:pPr>
        <w:rPr>
          <w:b/>
        </w:rPr>
      </w:pPr>
      <w:r w:rsidRPr="00E80F2E">
        <w:rPr>
          <w:b/>
        </w:rPr>
        <w:lastRenderedPageBreak/>
        <w:t>REPORT OF STUDENT TRUSTEE</w:t>
      </w:r>
    </w:p>
    <w:p w14:paraId="28ED7FB7" w14:textId="77777777" w:rsidR="00295E8A" w:rsidRDefault="00295E8A" w:rsidP="00295E8A">
      <w:pPr>
        <w:rPr>
          <w:b/>
          <w:u w:val="single"/>
        </w:rPr>
      </w:pPr>
    </w:p>
    <w:bookmarkEnd w:id="0"/>
    <w:bookmarkEnd w:id="1"/>
    <w:p w14:paraId="3A495C48" w14:textId="766F6ABC" w:rsidR="00205899" w:rsidRDefault="00DF6A5B" w:rsidP="001D0C00">
      <w:r>
        <w:t xml:space="preserve">Student Trustee </w:t>
      </w:r>
      <w:r w:rsidR="009173E1">
        <w:t>Shiann Currie</w:t>
      </w:r>
      <w:r>
        <w:t xml:space="preserve"> </w:t>
      </w:r>
      <w:r w:rsidR="009042A9">
        <w:t>presented the Student Leadership Council</w:t>
      </w:r>
      <w:r>
        <w:t xml:space="preserve"> Report.</w:t>
      </w:r>
      <w:r w:rsidR="0037548C">
        <w:t xml:space="preserve"> </w:t>
      </w:r>
    </w:p>
    <w:p w14:paraId="2B6616F7" w14:textId="77777777" w:rsidR="009042A9" w:rsidRDefault="00DF6A5B" w:rsidP="001D0C00">
      <w:pPr>
        <w:rPr>
          <w:b/>
        </w:rPr>
      </w:pPr>
      <w:r w:rsidRPr="00DF6A5B">
        <w:t xml:space="preserve"> </w:t>
      </w:r>
    </w:p>
    <w:p w14:paraId="068BCF49" w14:textId="77777777" w:rsidR="007B40A5" w:rsidRDefault="00A43722" w:rsidP="001D0C00">
      <w:pPr>
        <w:rPr>
          <w:b/>
        </w:rPr>
      </w:pPr>
      <w:r w:rsidRPr="00A43722">
        <w:rPr>
          <w:b/>
        </w:rPr>
        <w:t>FOUNDATION REPORT</w:t>
      </w:r>
    </w:p>
    <w:p w14:paraId="3C9BD6EC" w14:textId="77777777" w:rsidR="00203B9F" w:rsidRDefault="00203B9F" w:rsidP="001D0C00">
      <w:pPr>
        <w:rPr>
          <w:b/>
        </w:rPr>
      </w:pPr>
    </w:p>
    <w:p w14:paraId="4190E670" w14:textId="4B5C8484" w:rsidR="00931985" w:rsidRDefault="00EA139C" w:rsidP="003C0182">
      <w:r>
        <w:t xml:space="preserve">Julie Melton reported on top </w:t>
      </w:r>
      <w:r w:rsidR="009173E1">
        <w:t>accomplishments</w:t>
      </w:r>
      <w:r>
        <w:t xml:space="preserve">, projects in progress and new opportunities on the horizon.  She also </w:t>
      </w:r>
      <w:r w:rsidR="009173E1">
        <w:t>reminded</w:t>
      </w:r>
      <w:r>
        <w:t xml:space="preserve"> the Trustees </w:t>
      </w:r>
      <w:r w:rsidR="009173E1">
        <w:t>of the upcoming Bright Futures Gala on April 30, 20262.</w:t>
      </w:r>
    </w:p>
    <w:p w14:paraId="44C6AA1D" w14:textId="77777777" w:rsidR="009173E1" w:rsidRDefault="009173E1" w:rsidP="003C0182"/>
    <w:p w14:paraId="7FF8F065" w14:textId="7D1859C2" w:rsidR="009173E1" w:rsidRDefault="009173E1" w:rsidP="003C0182">
      <w:pPr>
        <w:rPr>
          <w:b/>
          <w:bCs/>
        </w:rPr>
      </w:pPr>
      <w:r w:rsidRPr="009173E1">
        <w:rPr>
          <w:b/>
          <w:bCs/>
        </w:rPr>
        <w:t>CONSENT AGENDA</w:t>
      </w:r>
    </w:p>
    <w:p w14:paraId="4DD4F3A7" w14:textId="77777777" w:rsidR="009173E1" w:rsidRDefault="009173E1" w:rsidP="003C0182">
      <w:pPr>
        <w:rPr>
          <w:b/>
          <w:bCs/>
        </w:rPr>
      </w:pPr>
    </w:p>
    <w:p w14:paraId="36B123ED" w14:textId="435DF814" w:rsidR="009173E1" w:rsidRPr="009173E1" w:rsidRDefault="009173E1" w:rsidP="003C0182">
      <w:r w:rsidRPr="009173E1">
        <w:t>A recommendation was made to the Board of Trustees to approve the Consent Agenda, as presented.  The Personnel update was also listed for information only.</w:t>
      </w:r>
    </w:p>
    <w:p w14:paraId="1610D42F" w14:textId="77777777" w:rsidR="009173E1" w:rsidRPr="009173E1" w:rsidRDefault="009173E1" w:rsidP="003C0182"/>
    <w:p w14:paraId="4B7E89EB" w14:textId="417DACC8" w:rsidR="009173E1" w:rsidRPr="009173E1" w:rsidRDefault="005A0340" w:rsidP="003C0182">
      <w:pPr>
        <w:rPr>
          <w:b/>
          <w:bCs/>
        </w:rPr>
      </w:pPr>
      <w:r>
        <w:rPr>
          <w:b/>
          <w:bCs/>
        </w:rPr>
        <w:t xml:space="preserve">Carr moved to approve the Consent Agenda, as presented.  Albers seconded.  Roll call vote being all ayes. Chairman Colee declared the motion carried.  </w:t>
      </w:r>
    </w:p>
    <w:p w14:paraId="6EE53432" w14:textId="77777777" w:rsidR="004F7632" w:rsidRDefault="004F7632" w:rsidP="007354FF">
      <w:pPr>
        <w:rPr>
          <w:b/>
        </w:rPr>
      </w:pPr>
    </w:p>
    <w:p w14:paraId="6A105660" w14:textId="77777777" w:rsidR="00400FE0" w:rsidRDefault="00400FE0" w:rsidP="007354FF">
      <w:pPr>
        <w:rPr>
          <w:b/>
        </w:rPr>
      </w:pPr>
      <w:r>
        <w:rPr>
          <w:b/>
        </w:rPr>
        <w:t>NEW BUSINESS</w:t>
      </w:r>
    </w:p>
    <w:p w14:paraId="0FCE9697" w14:textId="77777777" w:rsidR="00C07D00" w:rsidRDefault="00C07D00" w:rsidP="007354FF">
      <w:pPr>
        <w:rPr>
          <w:b/>
        </w:rPr>
      </w:pPr>
    </w:p>
    <w:p w14:paraId="78B8DFFA" w14:textId="77777777" w:rsidR="00C90C1B" w:rsidRDefault="00C90C1B" w:rsidP="00C23881">
      <w:pPr>
        <w:rPr>
          <w:b/>
        </w:rPr>
      </w:pPr>
      <w:r>
        <w:rPr>
          <w:b/>
        </w:rPr>
        <w:t>APPROVAL OF PARTNERSHIP WITH CHILDREN’S MUSEUM OF ILLINOIS</w:t>
      </w:r>
    </w:p>
    <w:p w14:paraId="1F52FB50" w14:textId="77777777" w:rsidR="00C90C1B" w:rsidRDefault="00C90C1B" w:rsidP="00C23881">
      <w:pPr>
        <w:rPr>
          <w:b/>
        </w:rPr>
      </w:pPr>
    </w:p>
    <w:p w14:paraId="3B13B5AA" w14:textId="2296CD6C" w:rsidR="00BF0D2B" w:rsidRDefault="00C90C1B" w:rsidP="00C23881">
      <w:r>
        <w:t>A recommendation was made to the Board of Trustees that would allow College Administration to invest $</w:t>
      </w:r>
      <w:r w:rsidR="00BF0D2B">
        <w:t>150,000.00 with the Children’s Museum of Illinois, as presented.</w:t>
      </w:r>
    </w:p>
    <w:p w14:paraId="20DB3602" w14:textId="77777777" w:rsidR="00BF0D2B" w:rsidRDefault="00BF0D2B" w:rsidP="00C23881"/>
    <w:p w14:paraId="5AAC3AEE" w14:textId="23D8A057" w:rsidR="008F0CC9" w:rsidRDefault="00BF0D2B" w:rsidP="00C23881">
      <w:r>
        <w:t xml:space="preserve">After review of the contract and discussion, it was agreed that Richland would invest $65,000.00 for the Capital contribution for construction of a teaching kitchen at CMOI and </w:t>
      </w:r>
      <w:r w:rsidR="00690114">
        <w:t xml:space="preserve">Workforce </w:t>
      </w:r>
      <w:r w:rsidR="00903582">
        <w:t>pathway</w:t>
      </w:r>
      <w:r w:rsidR="00690114">
        <w:t xml:space="preserve"> promotion within CMOI, inc</w:t>
      </w:r>
      <w:r w:rsidR="00903582">
        <w:t xml:space="preserve">luding Richland branded signage and </w:t>
      </w:r>
      <w:r w:rsidR="00D45C7F">
        <w:t>small-scale</w:t>
      </w:r>
      <w:r w:rsidR="00903582">
        <w:t xml:space="preserve"> interactive exhibits.</w:t>
      </w:r>
    </w:p>
    <w:p w14:paraId="661E4E7E" w14:textId="77777777" w:rsidR="00D45C7F" w:rsidRDefault="00D45C7F" w:rsidP="00C23881"/>
    <w:p w14:paraId="6DE79E73" w14:textId="7AB8B82E" w:rsidR="00D45C7F" w:rsidRDefault="00D45C7F" w:rsidP="00D45C7F">
      <w:pPr>
        <w:rPr>
          <w:b/>
          <w:bCs/>
        </w:rPr>
      </w:pPr>
      <w:r w:rsidRPr="00D45C7F">
        <w:rPr>
          <w:b/>
          <w:bCs/>
        </w:rPr>
        <w:t xml:space="preserve">Diskey moved to approve the investment of $65,000.00 for the Capital contribution for construction of a teaching kitchen at CMOI and Workforce pathway promotion within CMOI, including Richland branded signage and small-scale interactive exhibits. Andreas seconded.  Roll call vote being all ayes.  Chairman Colee declared the motion carried.  </w:t>
      </w:r>
    </w:p>
    <w:p w14:paraId="14848427" w14:textId="77777777" w:rsidR="00D45C7F" w:rsidRDefault="00D45C7F" w:rsidP="00D45C7F">
      <w:pPr>
        <w:rPr>
          <w:b/>
          <w:bCs/>
        </w:rPr>
      </w:pPr>
    </w:p>
    <w:p w14:paraId="22FA60F7" w14:textId="0F624BDA" w:rsidR="00D45C7F" w:rsidRDefault="00D45C7F" w:rsidP="00D45C7F">
      <w:pPr>
        <w:rPr>
          <w:b/>
          <w:bCs/>
        </w:rPr>
      </w:pPr>
      <w:r>
        <w:rPr>
          <w:b/>
          <w:bCs/>
        </w:rPr>
        <w:t>TABLING OF THE CLEAN ENERGY PRODUCTION AND CAREER DESIGN PHASE AND FIRST INSTALLMENT OF FIVE-YEAR PLEDGE TO SUPPORT PROGRAMMING WITHIN THE TEACHING KITCHEN AT CMOI UNTIL CONTRACT IS UPDATED</w:t>
      </w:r>
    </w:p>
    <w:p w14:paraId="0AB4B6FA" w14:textId="77777777" w:rsidR="00D45C7F" w:rsidRDefault="00D45C7F" w:rsidP="00D45C7F">
      <w:pPr>
        <w:rPr>
          <w:b/>
          <w:bCs/>
        </w:rPr>
      </w:pPr>
    </w:p>
    <w:p w14:paraId="0A2A84A8" w14:textId="32B2FE99" w:rsidR="00D45C7F" w:rsidRDefault="00D45C7F" w:rsidP="00D45C7F">
      <w:pPr>
        <w:rPr>
          <w:b/>
          <w:bCs/>
        </w:rPr>
      </w:pPr>
      <w:r>
        <w:rPr>
          <w:b/>
          <w:bCs/>
        </w:rPr>
        <w:t xml:space="preserve">Albers moved to table the clean energy production and career design phase and first installment of the five-year pledge to support programming within the teaching kitchen at CMOI, as presented.  Rood seconded.  Roll call vote being all ayes. Chairman Colee declared the motion carried. </w:t>
      </w:r>
    </w:p>
    <w:p w14:paraId="02B7815D" w14:textId="77777777" w:rsidR="00660614" w:rsidRDefault="00660614" w:rsidP="00D45C7F">
      <w:pPr>
        <w:rPr>
          <w:b/>
          <w:bCs/>
        </w:rPr>
      </w:pPr>
    </w:p>
    <w:p w14:paraId="5C2EBB82" w14:textId="77777777" w:rsidR="00B32345" w:rsidRDefault="00B32345" w:rsidP="00D45C7F">
      <w:pPr>
        <w:rPr>
          <w:b/>
          <w:bCs/>
        </w:rPr>
      </w:pPr>
    </w:p>
    <w:p w14:paraId="4386992B" w14:textId="65AA954E" w:rsidR="00660614" w:rsidRDefault="00660614" w:rsidP="00D45C7F">
      <w:pPr>
        <w:rPr>
          <w:b/>
          <w:bCs/>
        </w:rPr>
      </w:pPr>
      <w:r>
        <w:rPr>
          <w:b/>
          <w:bCs/>
        </w:rPr>
        <w:lastRenderedPageBreak/>
        <w:t>PRESIDENTIAL EMPLOYMENT CONTRACT RESTATED</w:t>
      </w:r>
    </w:p>
    <w:p w14:paraId="70786758" w14:textId="77777777" w:rsidR="00660614" w:rsidRDefault="00660614" w:rsidP="00D45C7F">
      <w:pPr>
        <w:rPr>
          <w:b/>
          <w:bCs/>
        </w:rPr>
      </w:pPr>
    </w:p>
    <w:p w14:paraId="4FAE7495" w14:textId="77777777" w:rsidR="00660614" w:rsidRDefault="00660614" w:rsidP="00660614">
      <w:r>
        <w:t xml:space="preserve">A recommendation was made to the Board of Trustees to approve the contract for Dr. Cristobal Valdez, as presented.  </w:t>
      </w:r>
      <w:r w:rsidRPr="002D689E">
        <w:t xml:space="preserve"> </w:t>
      </w:r>
    </w:p>
    <w:p w14:paraId="72BB5C88" w14:textId="77777777" w:rsidR="00660614" w:rsidRDefault="00660614" w:rsidP="00660614"/>
    <w:p w14:paraId="1C5D910F" w14:textId="6486331A" w:rsidR="00F64755" w:rsidRPr="00660614" w:rsidRDefault="00660614" w:rsidP="001D0C00">
      <w:pPr>
        <w:rPr>
          <w:b/>
          <w:bCs/>
        </w:rPr>
      </w:pPr>
      <w:r>
        <w:rPr>
          <w:b/>
          <w:bCs/>
        </w:rPr>
        <w:t>Rood</w:t>
      </w:r>
      <w:r w:rsidRPr="00D162A5">
        <w:rPr>
          <w:b/>
          <w:bCs/>
        </w:rPr>
        <w:t xml:space="preserve"> moved to approve the contract for Dr. Cristobal Valdez, as presented.  </w:t>
      </w:r>
      <w:r>
        <w:rPr>
          <w:b/>
          <w:bCs/>
        </w:rPr>
        <w:t>Albers</w:t>
      </w:r>
      <w:r w:rsidRPr="00D162A5">
        <w:rPr>
          <w:b/>
          <w:bCs/>
        </w:rPr>
        <w:t xml:space="preserve"> seconded.  Roll call vote being all ayes, Chair</w:t>
      </w:r>
      <w:r>
        <w:rPr>
          <w:b/>
          <w:bCs/>
        </w:rPr>
        <w:t>man Colee</w:t>
      </w:r>
      <w:r w:rsidRPr="00D162A5">
        <w:rPr>
          <w:b/>
          <w:bCs/>
        </w:rPr>
        <w:t xml:space="preserve"> declared the motion carried.  </w:t>
      </w:r>
    </w:p>
    <w:p w14:paraId="4C92A2B2" w14:textId="77777777" w:rsidR="000E6A27" w:rsidRDefault="000E6A27" w:rsidP="002E028F">
      <w:pPr>
        <w:framePr w:hSpace="180" w:wrap="around" w:vAnchor="text" w:hAnchor="page" w:x="421" w:y="16"/>
        <w:spacing w:line="240" w:lineRule="exact"/>
      </w:pPr>
    </w:p>
    <w:p w14:paraId="307873FC" w14:textId="77777777" w:rsidR="00F16116" w:rsidRPr="008116C2" w:rsidRDefault="00351BFE" w:rsidP="00295E8A">
      <w:pPr>
        <w:pStyle w:val="BodyText"/>
      </w:pPr>
      <w:r w:rsidRPr="008116C2">
        <w:rPr>
          <w:bCs w:val="0"/>
        </w:rPr>
        <w:t>FI</w:t>
      </w:r>
      <w:r w:rsidR="00ED2DBF" w:rsidRPr="008116C2">
        <w:t>NANCIAL REPORT</w:t>
      </w:r>
    </w:p>
    <w:p w14:paraId="180664EA" w14:textId="77777777" w:rsidR="00295E8A" w:rsidRDefault="00295E8A" w:rsidP="00295E8A">
      <w:pPr>
        <w:pStyle w:val="BodyText"/>
        <w:rPr>
          <w:u w:val="single"/>
        </w:rPr>
      </w:pPr>
    </w:p>
    <w:p w14:paraId="485A1ABB"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43C05AD7" w14:textId="77777777" w:rsidR="00295E8A" w:rsidRDefault="00295E8A" w:rsidP="00295E8A">
      <w:pPr>
        <w:pStyle w:val="BodyText"/>
        <w:rPr>
          <w:u w:val="single"/>
        </w:rPr>
      </w:pPr>
    </w:p>
    <w:p w14:paraId="4569BAF4" w14:textId="517238F0" w:rsidR="00295E8A" w:rsidRDefault="0057292B" w:rsidP="00295E8A">
      <w:pPr>
        <w:pStyle w:val="BodyText"/>
        <w:rPr>
          <w:b w:val="0"/>
          <w:bCs w:val="0"/>
        </w:rPr>
      </w:pPr>
      <w:r>
        <w:rPr>
          <w:b w:val="0"/>
          <w:bCs w:val="0"/>
        </w:rPr>
        <w:t xml:space="preserve">The </w:t>
      </w:r>
      <w:r w:rsidR="00660614">
        <w:rPr>
          <w:b w:val="0"/>
          <w:bCs w:val="0"/>
        </w:rPr>
        <w:t>March 2026</w:t>
      </w:r>
      <w:r w:rsidR="00295E8A">
        <w:rPr>
          <w:b w:val="0"/>
          <w:bCs w:val="0"/>
        </w:rPr>
        <w:t xml:space="preserve"> Treasurer’s Report and Financial Statement were presented to and discussed with the Board. </w:t>
      </w:r>
    </w:p>
    <w:p w14:paraId="0435FC1C" w14:textId="77777777" w:rsidR="00295E8A" w:rsidRDefault="00295E8A" w:rsidP="00295E8A">
      <w:pPr>
        <w:pStyle w:val="BodyText"/>
        <w:rPr>
          <w:b w:val="0"/>
          <w:bCs w:val="0"/>
        </w:rPr>
      </w:pPr>
    </w:p>
    <w:p w14:paraId="26156D01" w14:textId="5FA14AFB"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20471A">
        <w:rPr>
          <w:b w:val="0"/>
          <w:bCs w:val="0"/>
        </w:rPr>
        <w:t>313,897.80</w:t>
      </w:r>
      <w:r w:rsidR="001F33C2">
        <w:rPr>
          <w:b w:val="0"/>
          <w:bCs w:val="0"/>
        </w:rPr>
        <w:t xml:space="preserve"> </w:t>
      </w:r>
      <w:r w:rsidR="00147353">
        <w:rPr>
          <w:b w:val="0"/>
          <w:bCs w:val="0"/>
        </w:rPr>
        <w:t xml:space="preserve">for </w:t>
      </w:r>
      <w:r w:rsidR="0020471A">
        <w:rPr>
          <w:b w:val="0"/>
          <w:bCs w:val="0"/>
        </w:rPr>
        <w:t>March 2026</w:t>
      </w:r>
      <w:r>
        <w:rPr>
          <w:b w:val="0"/>
          <w:bCs w:val="0"/>
        </w:rPr>
        <w:t xml:space="preserve"> was distributed to the Board prior to the meeting. </w:t>
      </w:r>
    </w:p>
    <w:p w14:paraId="1F0386FF" w14:textId="77777777" w:rsidR="00295E8A" w:rsidRDefault="00295E8A" w:rsidP="00295E8A">
      <w:pPr>
        <w:pStyle w:val="BodyText"/>
      </w:pPr>
    </w:p>
    <w:p w14:paraId="655EB0FD" w14:textId="169439A3" w:rsidR="00622879" w:rsidRDefault="0020471A" w:rsidP="00295E8A">
      <w:pPr>
        <w:pStyle w:val="BodyText"/>
      </w:pPr>
      <w:r>
        <w:t>Carr</w:t>
      </w:r>
      <w:r w:rsidR="0057528F">
        <w:t xml:space="preserve"> </w:t>
      </w:r>
      <w:r w:rsidR="00C85E24">
        <w:t>moved to ratify</w:t>
      </w:r>
      <w:r w:rsidR="008163EB">
        <w:t xml:space="preserve"> </w:t>
      </w:r>
      <w:r w:rsidR="004E20F2">
        <w:t>th</w:t>
      </w:r>
      <w:r w:rsidR="00704598">
        <w:t xml:space="preserve">e </w:t>
      </w:r>
      <w:r>
        <w:t>March</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Albers</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7CB8B744" w14:textId="77777777" w:rsidR="00622879" w:rsidRDefault="00622879" w:rsidP="00295E8A">
      <w:pPr>
        <w:pStyle w:val="BodyText"/>
      </w:pPr>
    </w:p>
    <w:p w14:paraId="555BB858" w14:textId="4F73D5D7" w:rsidR="00095854" w:rsidRDefault="00DF02F9" w:rsidP="00295E8A">
      <w:pPr>
        <w:pStyle w:val="BodyText"/>
      </w:pPr>
      <w:r>
        <w:t>REPORT OF THE PRESIDENT</w:t>
      </w:r>
    </w:p>
    <w:p w14:paraId="3ABBDF90" w14:textId="77777777" w:rsidR="00A15C75" w:rsidRDefault="00A15C75" w:rsidP="00295E8A">
      <w:pPr>
        <w:pStyle w:val="BodyText"/>
      </w:pPr>
    </w:p>
    <w:p w14:paraId="547C57C0" w14:textId="728ACB3A" w:rsidR="006A0BBD" w:rsidRDefault="006A0BBD" w:rsidP="0073244A">
      <w:pPr>
        <w:pStyle w:val="BodyText"/>
        <w:numPr>
          <w:ilvl w:val="0"/>
          <w:numId w:val="35"/>
        </w:numPr>
        <w:spacing w:line="258" w:lineRule="auto"/>
        <w:ind w:right="101"/>
        <w:rPr>
          <w:b w:val="0"/>
        </w:rPr>
      </w:pPr>
      <w:r>
        <w:rPr>
          <w:b w:val="0"/>
        </w:rPr>
        <w:t xml:space="preserve">President Valdez </w:t>
      </w:r>
      <w:r w:rsidR="0020471A">
        <w:rPr>
          <w:b w:val="0"/>
        </w:rPr>
        <w:t xml:space="preserve">gave an update on a Press Release from 4/16/2026 regarding the positive impact Richland has on the Central Illinois economy.  </w:t>
      </w:r>
    </w:p>
    <w:p w14:paraId="364FB31C" w14:textId="77777777" w:rsidR="0020471A" w:rsidRDefault="0020471A" w:rsidP="0020471A">
      <w:pPr>
        <w:pStyle w:val="BodyText"/>
        <w:spacing w:line="258" w:lineRule="auto"/>
        <w:ind w:right="101"/>
        <w:rPr>
          <w:b w:val="0"/>
        </w:rPr>
      </w:pPr>
    </w:p>
    <w:p w14:paraId="46CF4490" w14:textId="702F3704" w:rsidR="0020471A" w:rsidRPr="0020471A" w:rsidRDefault="0020471A" w:rsidP="0020471A">
      <w:pPr>
        <w:pStyle w:val="y-list--item"/>
        <w:numPr>
          <w:ilvl w:val="0"/>
          <w:numId w:val="48"/>
        </w:numPr>
        <w:shd w:val="clear" w:color="auto" w:fill="FFFFFF"/>
        <w:rPr>
          <w:rFonts w:ascii="Arial" w:hAnsi="Arial" w:cs="Arial"/>
          <w:color w:val="242424"/>
        </w:rPr>
      </w:pPr>
      <w:r w:rsidRPr="0020471A">
        <w:rPr>
          <w:rFonts w:ascii="Arial" w:hAnsi="Arial" w:cs="Arial"/>
          <w:color w:val="242424"/>
        </w:rPr>
        <w:t>The activities of Richland and its students support one out of every 32 jobs in the College’s Service Area. (This area comprises 31 ZIP codes located across Christian, DeWitt, Logan, Macon, Moultrie, Piatt, Sangamon, and Shelby Counties.)</w:t>
      </w:r>
    </w:p>
    <w:p w14:paraId="6BA571AD" w14:textId="0DEC6F75" w:rsidR="0020471A" w:rsidRPr="0020471A" w:rsidRDefault="0020471A" w:rsidP="0020471A">
      <w:pPr>
        <w:pStyle w:val="y-list--item"/>
        <w:numPr>
          <w:ilvl w:val="0"/>
          <w:numId w:val="48"/>
        </w:numPr>
        <w:shd w:val="clear" w:color="auto" w:fill="FFFFFF"/>
        <w:rPr>
          <w:rFonts w:ascii="Arial" w:hAnsi="Arial" w:cs="Arial"/>
          <w:color w:val="242424"/>
        </w:rPr>
      </w:pPr>
      <w:r w:rsidRPr="0020471A">
        <w:rPr>
          <w:rFonts w:ascii="Arial" w:hAnsi="Arial" w:cs="Arial"/>
          <w:color w:val="242424"/>
        </w:rPr>
        <w:t>For every dollar students invest in Richland (in the form of out-of-pocket expenses and forgone time and money), they will receive a cumulative value of $5.00 in higher future earnings.</w:t>
      </w:r>
    </w:p>
    <w:p w14:paraId="58BF9CCC" w14:textId="5567C8C7" w:rsidR="0020471A" w:rsidRPr="0020471A" w:rsidRDefault="0020471A" w:rsidP="0020471A">
      <w:pPr>
        <w:pStyle w:val="y-list--item"/>
        <w:numPr>
          <w:ilvl w:val="0"/>
          <w:numId w:val="48"/>
        </w:numPr>
        <w:shd w:val="clear" w:color="auto" w:fill="FFFFFF"/>
        <w:rPr>
          <w:rFonts w:ascii="Arial" w:hAnsi="Arial" w:cs="Arial"/>
          <w:color w:val="242424"/>
        </w:rPr>
      </w:pPr>
      <w:r w:rsidRPr="0020471A">
        <w:rPr>
          <w:rFonts w:ascii="Arial" w:hAnsi="Arial" w:cs="Arial"/>
          <w:color w:val="242424"/>
        </w:rPr>
        <w:t>Richland generates more tax revenue than they receive. For every dollar of public money invested in Richland Community College, taxpayers will receive a 30% return investment over the course of the students’ working lives.</w:t>
      </w:r>
    </w:p>
    <w:p w14:paraId="01BEA07A" w14:textId="68EC5ACD" w:rsidR="0020471A" w:rsidRPr="0020471A" w:rsidRDefault="0020471A" w:rsidP="0020471A">
      <w:pPr>
        <w:pStyle w:val="y-list--item"/>
        <w:numPr>
          <w:ilvl w:val="0"/>
          <w:numId w:val="48"/>
        </w:numPr>
        <w:shd w:val="clear" w:color="auto" w:fill="FFFFFF"/>
        <w:rPr>
          <w:rFonts w:ascii="Arial" w:hAnsi="Arial" w:cs="Arial"/>
          <w:color w:val="242424"/>
        </w:rPr>
      </w:pPr>
      <w:r w:rsidRPr="0020471A">
        <w:rPr>
          <w:rFonts w:ascii="Arial" w:hAnsi="Arial" w:cs="Arial"/>
          <w:color w:val="242424"/>
        </w:rPr>
        <w:t>In FY 2023-24, Richland alumni generated $166.0 million in added income for the regional economy, which is equivalent to supporting 1,952 jobs</w:t>
      </w:r>
      <w:r>
        <w:rPr>
          <w:rFonts w:ascii="Arial" w:hAnsi="Arial" w:cs="Arial"/>
          <w:color w:val="242424"/>
        </w:rPr>
        <w:t>.</w:t>
      </w:r>
    </w:p>
    <w:p w14:paraId="5E21DB84" w14:textId="77777777" w:rsidR="0020471A" w:rsidRPr="0020471A" w:rsidRDefault="0020471A" w:rsidP="0020471A">
      <w:pPr>
        <w:pStyle w:val="y-list--item"/>
        <w:numPr>
          <w:ilvl w:val="0"/>
          <w:numId w:val="48"/>
        </w:numPr>
        <w:shd w:val="clear" w:color="auto" w:fill="FFFFFF"/>
        <w:rPr>
          <w:rFonts w:ascii="Arial" w:hAnsi="Arial" w:cs="Arial"/>
          <w:color w:val="242424"/>
        </w:rPr>
      </w:pPr>
      <w:r w:rsidRPr="0020471A">
        <w:rPr>
          <w:rFonts w:ascii="Arial" w:hAnsi="Arial" w:cs="Arial"/>
          <w:color w:val="242424"/>
        </w:rPr>
        <w:t>Students at Richland see, on average, a payback period of 7.9 years, meaning 7.9 years after their initial investment of forgone earnings and out-of-pocket costs, they will have received enough higher future earnings to fully recover those costs.</w:t>
      </w:r>
    </w:p>
    <w:p w14:paraId="7D519355" w14:textId="77777777" w:rsidR="0020471A" w:rsidRPr="0073244A" w:rsidRDefault="0020471A" w:rsidP="0020471A">
      <w:pPr>
        <w:pStyle w:val="BodyText"/>
        <w:spacing w:line="258" w:lineRule="auto"/>
        <w:ind w:left="720" w:right="101"/>
        <w:rPr>
          <w:b w:val="0"/>
        </w:rPr>
      </w:pPr>
    </w:p>
    <w:p w14:paraId="413F42AE" w14:textId="77777777" w:rsidR="00D47A79" w:rsidRPr="008163EB" w:rsidRDefault="00D47A79" w:rsidP="00295E8A">
      <w:pPr>
        <w:pStyle w:val="BodyText"/>
      </w:pPr>
    </w:p>
    <w:p w14:paraId="2A62585F" w14:textId="77777777" w:rsidR="00B32345" w:rsidRDefault="00B32345" w:rsidP="00295E8A">
      <w:pPr>
        <w:pStyle w:val="BodyText"/>
      </w:pPr>
    </w:p>
    <w:p w14:paraId="02648FE2" w14:textId="77777777" w:rsidR="00B32345" w:rsidRDefault="00B32345" w:rsidP="00295E8A">
      <w:pPr>
        <w:pStyle w:val="BodyText"/>
      </w:pPr>
    </w:p>
    <w:p w14:paraId="32EDF690" w14:textId="19E507AF" w:rsidR="00D47A79" w:rsidRDefault="00B907AF" w:rsidP="00295E8A">
      <w:pPr>
        <w:pStyle w:val="BodyText"/>
      </w:pPr>
      <w:r>
        <w:lastRenderedPageBreak/>
        <w:t>ITEMS FROM THE BOARD</w:t>
      </w:r>
    </w:p>
    <w:p w14:paraId="6E18B49F" w14:textId="77777777" w:rsidR="008B2F60" w:rsidRDefault="008B2F60" w:rsidP="00295E8A">
      <w:pPr>
        <w:pStyle w:val="BodyText"/>
      </w:pPr>
    </w:p>
    <w:p w14:paraId="43F1EE34" w14:textId="77777777" w:rsidR="0020471A" w:rsidRDefault="0020471A" w:rsidP="00B52C19">
      <w:pPr>
        <w:pStyle w:val="BodyText"/>
        <w:numPr>
          <w:ilvl w:val="0"/>
          <w:numId w:val="33"/>
        </w:numPr>
        <w:rPr>
          <w:b w:val="0"/>
        </w:rPr>
      </w:pPr>
      <w:r>
        <w:rPr>
          <w:b w:val="0"/>
        </w:rPr>
        <w:t>Chairman Colee compliments the Richland Foundation emphasizing the positive impact they have on students in our community.</w:t>
      </w:r>
    </w:p>
    <w:p w14:paraId="72DF78A3" w14:textId="021E3584" w:rsidR="0020471A" w:rsidRDefault="0020471A" w:rsidP="00B52C19">
      <w:pPr>
        <w:pStyle w:val="BodyText"/>
        <w:numPr>
          <w:ilvl w:val="0"/>
          <w:numId w:val="33"/>
        </w:numPr>
        <w:rPr>
          <w:b w:val="0"/>
        </w:rPr>
      </w:pPr>
      <w:r>
        <w:rPr>
          <w:b w:val="0"/>
        </w:rPr>
        <w:t xml:space="preserve">Vicki Carr reminded everyone about the Roads Scholar presentation that will be held at Macon Library on April 29, </w:t>
      </w:r>
      <w:r w:rsidR="00B32345">
        <w:rPr>
          <w:b w:val="0"/>
        </w:rPr>
        <w:t>2026,</w:t>
      </w:r>
      <w:r>
        <w:rPr>
          <w:b w:val="0"/>
        </w:rPr>
        <w:t xml:space="preserve"> at 6:00 p.m.</w:t>
      </w:r>
    </w:p>
    <w:p w14:paraId="44D62E73" w14:textId="181E8B1E" w:rsidR="006A0BBD" w:rsidRDefault="0020471A" w:rsidP="00B52C19">
      <w:pPr>
        <w:pStyle w:val="BodyText"/>
        <w:numPr>
          <w:ilvl w:val="0"/>
          <w:numId w:val="33"/>
        </w:numPr>
        <w:rPr>
          <w:b w:val="0"/>
        </w:rPr>
      </w:pPr>
      <w:r>
        <w:rPr>
          <w:b w:val="0"/>
        </w:rPr>
        <w:t xml:space="preserve">Dan Diskey reminded everyone about the Stike Out Cancer softball tournament on May 2, </w:t>
      </w:r>
      <w:r w:rsidR="00B32345">
        <w:rPr>
          <w:b w:val="0"/>
        </w:rPr>
        <w:t>2026,</w:t>
      </w:r>
      <w:r>
        <w:rPr>
          <w:b w:val="0"/>
        </w:rPr>
        <w:t xml:space="preserve"> at Rotary Park.  The fun begins at </w:t>
      </w:r>
      <w:r w:rsidR="00B32345">
        <w:rPr>
          <w:b w:val="0"/>
        </w:rPr>
        <w:t>9:30 a.m.</w:t>
      </w:r>
      <w:r w:rsidR="00E1724F" w:rsidRPr="00B52C19">
        <w:rPr>
          <w:b w:val="0"/>
        </w:rPr>
        <w:t xml:space="preserve"> </w:t>
      </w:r>
      <w:r w:rsidR="006A0BBD" w:rsidRPr="00B52C19">
        <w:rPr>
          <w:b w:val="0"/>
        </w:rPr>
        <w:t xml:space="preserve"> </w:t>
      </w:r>
    </w:p>
    <w:p w14:paraId="3023F8C1" w14:textId="33799872" w:rsidR="00B32345" w:rsidRPr="00B52C19" w:rsidRDefault="00B32345" w:rsidP="00B52C19">
      <w:pPr>
        <w:pStyle w:val="BodyText"/>
        <w:numPr>
          <w:ilvl w:val="0"/>
          <w:numId w:val="33"/>
        </w:numPr>
        <w:rPr>
          <w:b w:val="0"/>
        </w:rPr>
      </w:pPr>
      <w:r>
        <w:rPr>
          <w:b w:val="0"/>
        </w:rPr>
        <w:t>Marcy Rood said that tours will be available at the Argon</w:t>
      </w:r>
      <w:r w:rsidR="00C93F33">
        <w:rPr>
          <w:b w:val="0"/>
        </w:rPr>
        <w:t>ne</w:t>
      </w:r>
      <w:r>
        <w:rPr>
          <w:b w:val="0"/>
        </w:rPr>
        <w:t xml:space="preserve"> National Laboratory on June 27, 2026.  She is inviting students to attend.  This tour only happens every three years.</w:t>
      </w:r>
    </w:p>
    <w:p w14:paraId="67C0C0D3" w14:textId="77777777" w:rsidR="00AE199D" w:rsidRDefault="00AE199D" w:rsidP="008B22AD">
      <w:pPr>
        <w:pStyle w:val="BodyText"/>
        <w:rPr>
          <w:b w:val="0"/>
        </w:rPr>
      </w:pPr>
    </w:p>
    <w:p w14:paraId="68B250B1" w14:textId="77777777" w:rsidR="00AB5128" w:rsidRDefault="00340EDA" w:rsidP="00AB5128">
      <w:pPr>
        <w:rPr>
          <w:b/>
        </w:rPr>
      </w:pPr>
      <w:r>
        <w:t xml:space="preserve"> </w:t>
      </w:r>
      <w:r w:rsidR="00AB5128">
        <w:rPr>
          <w:b/>
        </w:rPr>
        <w:t xml:space="preserve">EXECUTIVE SESSION </w:t>
      </w:r>
    </w:p>
    <w:p w14:paraId="1BCE81AD" w14:textId="77777777" w:rsidR="00AB5128" w:rsidRDefault="00AB5128" w:rsidP="00AB5128">
      <w:pPr>
        <w:rPr>
          <w:b/>
        </w:rPr>
      </w:pPr>
    </w:p>
    <w:p w14:paraId="5C51887C" w14:textId="77777777" w:rsidR="00B52C19" w:rsidRPr="003C0182" w:rsidRDefault="003C0182" w:rsidP="00B52C19">
      <w:r w:rsidRPr="003C0182">
        <w:t>None</w:t>
      </w:r>
    </w:p>
    <w:p w14:paraId="3EEDF78E" w14:textId="77777777" w:rsidR="008B22AD" w:rsidRPr="00B52C19" w:rsidRDefault="008B22AD" w:rsidP="00B52C19">
      <w:pPr>
        <w:pStyle w:val="BodyText"/>
        <w:rPr>
          <w:b w:val="0"/>
        </w:rPr>
      </w:pPr>
    </w:p>
    <w:p w14:paraId="4A3EDBC0" w14:textId="77777777" w:rsidR="00295E8A" w:rsidRPr="008116C2" w:rsidRDefault="009B2730" w:rsidP="00295E8A">
      <w:pPr>
        <w:pStyle w:val="BodyText"/>
      </w:pPr>
      <w:r w:rsidRPr="008116C2">
        <w:t>A</w:t>
      </w:r>
      <w:r w:rsidR="00295E8A" w:rsidRPr="008116C2">
        <w:t>DJOURNMENT</w:t>
      </w:r>
    </w:p>
    <w:p w14:paraId="6881346E" w14:textId="77777777" w:rsidR="00295E8A" w:rsidRDefault="00295E8A" w:rsidP="00295E8A">
      <w:pPr>
        <w:pStyle w:val="BodyText"/>
        <w:rPr>
          <w:u w:val="single"/>
        </w:rPr>
      </w:pPr>
    </w:p>
    <w:p w14:paraId="3FC55E71" w14:textId="2B607227" w:rsidR="00295E8A" w:rsidRDefault="00B32345" w:rsidP="00295E8A">
      <w:pPr>
        <w:pStyle w:val="BodyText"/>
      </w:pPr>
      <w:r>
        <w:t>Diskey</w:t>
      </w:r>
      <w:r w:rsidR="00A264EB">
        <w:t xml:space="preserve"> </w:t>
      </w:r>
      <w:r w:rsidR="00FE1069">
        <w:t>moved and</w:t>
      </w:r>
      <w:r w:rsidR="003C0182">
        <w:t xml:space="preserve"> </w:t>
      </w:r>
      <w:r>
        <w:t>Carr</w:t>
      </w:r>
      <w:r w:rsidR="002C560B">
        <w:t xml:space="preserve"> </w:t>
      </w:r>
      <w:r w:rsidR="00F54F18">
        <w:t>seconded</w:t>
      </w:r>
      <w:r w:rsidR="0067239B">
        <w:t xml:space="preserve"> to adj</w:t>
      </w:r>
      <w:r w:rsidR="00ED5277">
        <w:t>ourn the meet</w:t>
      </w:r>
      <w:r w:rsidR="003C0182">
        <w:t xml:space="preserve">ing at </w:t>
      </w:r>
      <w:r>
        <w:t>7:29</w:t>
      </w:r>
      <w:r w:rsidR="00295E8A">
        <w:t xml:space="preserve"> p.m.</w:t>
      </w:r>
    </w:p>
    <w:p w14:paraId="11C4DFE8" w14:textId="77777777" w:rsidR="006C0E13" w:rsidRDefault="006C0E13" w:rsidP="00295E8A">
      <w:pPr>
        <w:pStyle w:val="BodyText"/>
      </w:pPr>
    </w:p>
    <w:p w14:paraId="48CE8C5D"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36EBB7C2" w14:textId="77777777" w:rsidR="00295E8A" w:rsidRDefault="00295E8A" w:rsidP="00295E8A">
      <w:pPr>
        <w:pStyle w:val="BodyText"/>
      </w:pPr>
    </w:p>
    <w:p w14:paraId="0BF55D81" w14:textId="77777777" w:rsidR="00295E8A" w:rsidRDefault="00295E8A" w:rsidP="00295E8A">
      <w:pPr>
        <w:pStyle w:val="BodyText"/>
        <w:rPr>
          <w:b w:val="0"/>
          <w:bCs w:val="0"/>
        </w:rPr>
      </w:pPr>
      <w:r>
        <w:rPr>
          <w:b w:val="0"/>
          <w:bCs w:val="0"/>
        </w:rPr>
        <w:t>________________________</w:t>
      </w:r>
    </w:p>
    <w:p w14:paraId="5F10D10A" w14:textId="09EC2273" w:rsidR="00295E8A" w:rsidRDefault="00B32345" w:rsidP="00295E8A">
      <w:pPr>
        <w:pStyle w:val="BodyText"/>
        <w:rPr>
          <w:b w:val="0"/>
          <w:bCs w:val="0"/>
        </w:rPr>
      </w:pPr>
      <w:r>
        <w:rPr>
          <w:b w:val="0"/>
          <w:bCs w:val="0"/>
        </w:rPr>
        <w:t>Dan Diskey</w:t>
      </w:r>
      <w:r w:rsidR="00295E8A">
        <w:rPr>
          <w:b w:val="0"/>
          <w:bCs w:val="0"/>
        </w:rPr>
        <w:t>, Secretary</w:t>
      </w:r>
    </w:p>
    <w:p w14:paraId="233048CC"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6766" w14:textId="77777777" w:rsidR="00E40CDF" w:rsidRDefault="00E40CDF" w:rsidP="00295E8A">
      <w:r>
        <w:separator/>
      </w:r>
    </w:p>
  </w:endnote>
  <w:endnote w:type="continuationSeparator" w:id="0">
    <w:p w14:paraId="018FC371" w14:textId="77777777" w:rsidR="00E40CDF" w:rsidRDefault="00E40CDF"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B10B" w14:textId="77777777" w:rsidR="00E40CDF" w:rsidRDefault="00E40CDF" w:rsidP="00295E8A">
      <w:r>
        <w:separator/>
      </w:r>
    </w:p>
  </w:footnote>
  <w:footnote w:type="continuationSeparator" w:id="0">
    <w:p w14:paraId="53DDD322" w14:textId="77777777" w:rsidR="00E40CDF" w:rsidRDefault="00E40CDF"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AC07"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54994"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3C02"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685F0465" w14:textId="77777777" w:rsidR="00C2055C" w:rsidRDefault="00C2055C">
    <w:pPr>
      <w:pStyle w:val="Header"/>
      <w:ind w:right="360"/>
    </w:pPr>
    <w:r>
      <w:t>Board of Trustees minutes</w:t>
    </w:r>
  </w:p>
  <w:p w14:paraId="20389792" w14:textId="7816E111" w:rsidR="00C2055C" w:rsidRDefault="009173E1">
    <w:pPr>
      <w:pStyle w:val="Header"/>
      <w:ind w:right="360"/>
    </w:pPr>
    <w:r>
      <w:t>April 22, 2026</w:t>
    </w:r>
  </w:p>
  <w:p w14:paraId="361B7FB3"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85059"/>
    <w:multiLevelType w:val="multilevel"/>
    <w:tmpl w:val="580AD5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6686301">
    <w:abstractNumId w:val="36"/>
  </w:num>
  <w:num w:numId="2" w16cid:durableId="1875533741">
    <w:abstractNumId w:val="22"/>
  </w:num>
  <w:num w:numId="3" w16cid:durableId="1883788375">
    <w:abstractNumId w:val="38"/>
  </w:num>
  <w:num w:numId="4" w16cid:durableId="414936375">
    <w:abstractNumId w:val="34"/>
  </w:num>
  <w:num w:numId="5" w16cid:durableId="797262617">
    <w:abstractNumId w:val="21"/>
  </w:num>
  <w:num w:numId="6" w16cid:durableId="576131488">
    <w:abstractNumId w:val="28"/>
  </w:num>
  <w:num w:numId="7" w16cid:durableId="29957560">
    <w:abstractNumId w:val="6"/>
  </w:num>
  <w:num w:numId="8" w16cid:durableId="1492017728">
    <w:abstractNumId w:val="17"/>
  </w:num>
  <w:num w:numId="9" w16cid:durableId="1808475449">
    <w:abstractNumId w:val="39"/>
  </w:num>
  <w:num w:numId="10" w16cid:durableId="1912697557">
    <w:abstractNumId w:val="31"/>
  </w:num>
  <w:num w:numId="11" w16cid:durableId="1878465842">
    <w:abstractNumId w:val="25"/>
  </w:num>
  <w:num w:numId="12" w16cid:durableId="1639871240">
    <w:abstractNumId w:val="2"/>
  </w:num>
  <w:num w:numId="13" w16cid:durableId="1664236144">
    <w:abstractNumId w:val="33"/>
  </w:num>
  <w:num w:numId="14" w16cid:durableId="1162819188">
    <w:abstractNumId w:val="3"/>
  </w:num>
  <w:num w:numId="15" w16cid:durableId="1103264550">
    <w:abstractNumId w:val="29"/>
  </w:num>
  <w:num w:numId="16" w16cid:durableId="1116801516">
    <w:abstractNumId w:val="13"/>
  </w:num>
  <w:num w:numId="17" w16cid:durableId="1579093339">
    <w:abstractNumId w:val="45"/>
  </w:num>
  <w:num w:numId="18" w16cid:durableId="1568955632">
    <w:abstractNumId w:val="18"/>
  </w:num>
  <w:num w:numId="19" w16cid:durableId="1391421634">
    <w:abstractNumId w:val="27"/>
  </w:num>
  <w:num w:numId="20" w16cid:durableId="14887742">
    <w:abstractNumId w:val="20"/>
  </w:num>
  <w:num w:numId="21" w16cid:durableId="2056276346">
    <w:abstractNumId w:val="14"/>
  </w:num>
  <w:num w:numId="22" w16cid:durableId="2116515764">
    <w:abstractNumId w:val="7"/>
  </w:num>
  <w:num w:numId="23" w16cid:durableId="1129322676">
    <w:abstractNumId w:val="43"/>
  </w:num>
  <w:num w:numId="24" w16cid:durableId="1442530833">
    <w:abstractNumId w:val="46"/>
  </w:num>
  <w:num w:numId="25" w16cid:durableId="510725716">
    <w:abstractNumId w:val="40"/>
  </w:num>
  <w:num w:numId="26" w16cid:durableId="831529354">
    <w:abstractNumId w:val="35"/>
  </w:num>
  <w:num w:numId="27" w16cid:durableId="1690569477">
    <w:abstractNumId w:val="9"/>
  </w:num>
  <w:num w:numId="28" w16cid:durableId="2109739021">
    <w:abstractNumId w:val="24"/>
  </w:num>
  <w:num w:numId="29" w16cid:durableId="773742504">
    <w:abstractNumId w:val="0"/>
  </w:num>
  <w:num w:numId="30" w16cid:durableId="1405487829">
    <w:abstractNumId w:val="41"/>
  </w:num>
  <w:num w:numId="31" w16cid:durableId="1395667062">
    <w:abstractNumId w:val="19"/>
  </w:num>
  <w:num w:numId="32" w16cid:durableId="20479083">
    <w:abstractNumId w:val="26"/>
  </w:num>
  <w:num w:numId="33" w16cid:durableId="58405030">
    <w:abstractNumId w:val="44"/>
  </w:num>
  <w:num w:numId="34" w16cid:durableId="1628732131">
    <w:abstractNumId w:val="5"/>
  </w:num>
  <w:num w:numId="35" w16cid:durableId="2140568580">
    <w:abstractNumId w:val="15"/>
  </w:num>
  <w:num w:numId="36" w16cid:durableId="1231118531">
    <w:abstractNumId w:val="4"/>
  </w:num>
  <w:num w:numId="37" w16cid:durableId="2027555222">
    <w:abstractNumId w:val="8"/>
  </w:num>
  <w:num w:numId="38" w16cid:durableId="656034227">
    <w:abstractNumId w:val="10"/>
  </w:num>
  <w:num w:numId="39" w16cid:durableId="2138178695">
    <w:abstractNumId w:val="47"/>
  </w:num>
  <w:num w:numId="40" w16cid:durableId="1334257190">
    <w:abstractNumId w:val="23"/>
  </w:num>
  <w:num w:numId="41" w16cid:durableId="311640792">
    <w:abstractNumId w:val="30"/>
  </w:num>
  <w:num w:numId="42" w16cid:durableId="1853106063">
    <w:abstractNumId w:val="42"/>
  </w:num>
  <w:num w:numId="43" w16cid:durableId="2058814587">
    <w:abstractNumId w:val="12"/>
  </w:num>
  <w:num w:numId="44" w16cid:durableId="787773275">
    <w:abstractNumId w:val="16"/>
  </w:num>
  <w:num w:numId="45" w16cid:durableId="1694918706">
    <w:abstractNumId w:val="1"/>
  </w:num>
  <w:num w:numId="46" w16cid:durableId="1671446953">
    <w:abstractNumId w:val="32"/>
  </w:num>
  <w:num w:numId="47" w16cid:durableId="724178457">
    <w:abstractNumId w:val="37"/>
  </w:num>
  <w:num w:numId="48" w16cid:durableId="19514734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31B7"/>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48"/>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471A"/>
    <w:rsid w:val="00205899"/>
    <w:rsid w:val="00206BF9"/>
    <w:rsid w:val="00210AE5"/>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49E7"/>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E742A"/>
    <w:rsid w:val="003E75DB"/>
    <w:rsid w:val="003E7949"/>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56FF"/>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0340"/>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614"/>
    <w:rsid w:val="00660E0B"/>
    <w:rsid w:val="00662A8D"/>
    <w:rsid w:val="00664FA3"/>
    <w:rsid w:val="00665D20"/>
    <w:rsid w:val="00666A86"/>
    <w:rsid w:val="00666CC7"/>
    <w:rsid w:val="0067239B"/>
    <w:rsid w:val="00674E83"/>
    <w:rsid w:val="00680BA8"/>
    <w:rsid w:val="0068251C"/>
    <w:rsid w:val="00682FD5"/>
    <w:rsid w:val="00683BB7"/>
    <w:rsid w:val="00686C19"/>
    <w:rsid w:val="00690114"/>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D7321"/>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2B2D"/>
    <w:rsid w:val="008F3044"/>
    <w:rsid w:val="008F58BB"/>
    <w:rsid w:val="008F5D16"/>
    <w:rsid w:val="00901F57"/>
    <w:rsid w:val="00902A3D"/>
    <w:rsid w:val="00903582"/>
    <w:rsid w:val="009042A9"/>
    <w:rsid w:val="00905D8F"/>
    <w:rsid w:val="009076A5"/>
    <w:rsid w:val="0091174E"/>
    <w:rsid w:val="00912AB7"/>
    <w:rsid w:val="0091310F"/>
    <w:rsid w:val="00914583"/>
    <w:rsid w:val="0091493B"/>
    <w:rsid w:val="009173E1"/>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2345"/>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0D2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0C1B"/>
    <w:rsid w:val="00C9149A"/>
    <w:rsid w:val="00C9283E"/>
    <w:rsid w:val="00C932BB"/>
    <w:rsid w:val="00C93F33"/>
    <w:rsid w:val="00C94568"/>
    <w:rsid w:val="00C95A3D"/>
    <w:rsid w:val="00CA0D80"/>
    <w:rsid w:val="00CA6C4F"/>
    <w:rsid w:val="00CB50CD"/>
    <w:rsid w:val="00CB540E"/>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5C7F"/>
    <w:rsid w:val="00D47A79"/>
    <w:rsid w:val="00D51BBE"/>
    <w:rsid w:val="00D577FD"/>
    <w:rsid w:val="00D62679"/>
    <w:rsid w:val="00D640A0"/>
    <w:rsid w:val="00D663E1"/>
    <w:rsid w:val="00D7363A"/>
    <w:rsid w:val="00D73BE6"/>
    <w:rsid w:val="00D741E2"/>
    <w:rsid w:val="00D74CDF"/>
    <w:rsid w:val="00D755E1"/>
    <w:rsid w:val="00D77341"/>
    <w:rsid w:val="00D836A2"/>
    <w:rsid w:val="00D87786"/>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B7A0F"/>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40CDF"/>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649D"/>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B5FEB"/>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50"/>
    <o:shapelayout v:ext="edit">
      <o:idmap v:ext="edit" data="2"/>
    </o:shapelayout>
  </w:shapeDefaults>
  <w:decimalSymbol w:val="."/>
  <w:listSeparator w:val=","/>
  <w14:docId w14:val="00CE2D2C"/>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y-list--item">
    <w:name w:val="y-list--item"/>
    <w:basedOn w:val="Normal"/>
    <w:rsid w:val="0020471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6</cp:revision>
  <cp:lastPrinted>2017-09-21T14:44:00Z</cp:lastPrinted>
  <dcterms:created xsi:type="dcterms:W3CDTF">2026-04-22T15:31:00Z</dcterms:created>
  <dcterms:modified xsi:type="dcterms:W3CDTF">2026-04-30T19:08:00Z</dcterms:modified>
</cp:coreProperties>
</file>