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F0CA" w14:textId="77777777" w:rsidR="00295E8A" w:rsidRDefault="00295E8A" w:rsidP="00295E8A">
      <w:pPr>
        <w:pStyle w:val="Title"/>
      </w:pPr>
    </w:p>
    <w:p w14:paraId="637D52E4" w14:textId="77777777" w:rsidR="00295E8A" w:rsidRDefault="00295E8A" w:rsidP="00295E8A">
      <w:pPr>
        <w:pStyle w:val="Title"/>
      </w:pPr>
      <w:r>
        <w:t>MINUTES OF BOARD OF TRUSTEES REGULAR MEETING</w:t>
      </w:r>
    </w:p>
    <w:p w14:paraId="59E1E90A" w14:textId="77777777" w:rsidR="00295E8A" w:rsidRDefault="00295E8A" w:rsidP="00295E8A">
      <w:pPr>
        <w:jc w:val="center"/>
        <w:rPr>
          <w:b/>
          <w:bCs/>
        </w:rPr>
      </w:pPr>
      <w:r>
        <w:rPr>
          <w:b/>
          <w:bCs/>
        </w:rPr>
        <w:t>DISTRICT NO. 537</w:t>
      </w:r>
    </w:p>
    <w:p w14:paraId="4AB61A45" w14:textId="77777777"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14:paraId="471AA9A6" w14:textId="77777777" w:rsidR="00295E8A" w:rsidRDefault="00295E8A" w:rsidP="00295E8A">
      <w:pPr>
        <w:jc w:val="center"/>
        <w:rPr>
          <w:b/>
          <w:bCs/>
        </w:rPr>
      </w:pPr>
    </w:p>
    <w:p w14:paraId="64EB2450" w14:textId="4A9CAA68" w:rsidR="002444EC" w:rsidRPr="001945D2" w:rsidRDefault="00F92E3A" w:rsidP="001945D2">
      <w:pPr>
        <w:jc w:val="center"/>
        <w:rPr>
          <w:b/>
          <w:bCs/>
        </w:rPr>
      </w:pPr>
      <w:r>
        <w:rPr>
          <w:b/>
          <w:bCs/>
        </w:rPr>
        <w:t>November 18, 2025</w:t>
      </w:r>
    </w:p>
    <w:p w14:paraId="2BDCF731" w14:textId="77777777" w:rsidR="00643045" w:rsidRPr="00485F5E" w:rsidRDefault="00643045" w:rsidP="00643045">
      <w:pPr>
        <w:rPr>
          <w:bCs/>
        </w:rPr>
      </w:pPr>
      <w:r w:rsidRPr="00485F5E">
        <w:rPr>
          <w:bCs/>
        </w:rPr>
        <w:t xml:space="preserve">  </w:t>
      </w:r>
    </w:p>
    <w:p w14:paraId="5703DC61" w14:textId="77777777" w:rsidR="00295E8A" w:rsidRPr="008D29BE" w:rsidRDefault="00295E8A" w:rsidP="00295E8A">
      <w:pPr>
        <w:pStyle w:val="Heading1"/>
        <w:rPr>
          <w:u w:val="none"/>
        </w:rPr>
      </w:pPr>
      <w:proofErr w:type="gramStart"/>
      <w:r w:rsidRPr="008D29BE">
        <w:rPr>
          <w:u w:val="none"/>
        </w:rPr>
        <w:t>CONVENING OF</w:t>
      </w:r>
      <w:proofErr w:type="gramEnd"/>
      <w:r w:rsidRPr="008D29BE">
        <w:rPr>
          <w:u w:val="none"/>
        </w:rPr>
        <w:t xml:space="preserve"> THE MEETING</w:t>
      </w:r>
    </w:p>
    <w:p w14:paraId="4A2A5D50" w14:textId="77777777" w:rsidR="00295E8A" w:rsidRDefault="00295E8A" w:rsidP="00295E8A"/>
    <w:p w14:paraId="564AAB5D" w14:textId="77777777" w:rsidR="00865E4F" w:rsidRDefault="00295E8A" w:rsidP="00295E8A">
      <w:pPr>
        <w:rPr>
          <w:u w:val="single"/>
        </w:rPr>
      </w:pPr>
      <w:r>
        <w:rPr>
          <w:u w:val="single"/>
        </w:rPr>
        <w:t>Call to Order</w:t>
      </w:r>
    </w:p>
    <w:p w14:paraId="099CFECE" w14:textId="77777777" w:rsidR="00865E4F" w:rsidRDefault="00865E4F" w:rsidP="00295E8A">
      <w:pPr>
        <w:rPr>
          <w:u w:val="single"/>
        </w:rPr>
      </w:pPr>
    </w:p>
    <w:p w14:paraId="66E7ED84" w14:textId="0FD94299" w:rsidR="00295E8A" w:rsidRDefault="00295E8A" w:rsidP="00295E8A">
      <w:r>
        <w:t>The regular mee</w:t>
      </w:r>
      <w:r w:rsidR="00A431EC">
        <w:t xml:space="preserve">ting was called </w:t>
      </w:r>
      <w:r w:rsidR="00F03125">
        <w:t>to</w:t>
      </w:r>
      <w:r w:rsidR="001945D2">
        <w:t xml:space="preserve"> order at 5:30</w:t>
      </w:r>
      <w:r w:rsidR="004A0C77">
        <w:t xml:space="preserve"> </w:t>
      </w:r>
      <w:r>
        <w:t>p.m. Tuesday</w:t>
      </w:r>
      <w:r w:rsidR="00292749">
        <w:t>,</w:t>
      </w:r>
      <w:r w:rsidR="00B00030">
        <w:t xml:space="preserve"> </w:t>
      </w:r>
      <w:r w:rsidR="00F92E3A">
        <w:t>November 18, 2025</w:t>
      </w:r>
      <w:r w:rsidR="000961C7">
        <w:t>, in</w:t>
      </w:r>
      <w:r w:rsidR="0026315D">
        <w:t xml:space="preserve"> the Board Room of Richland Community College</w:t>
      </w:r>
      <w:r w:rsidR="00332D4D">
        <w:t xml:space="preserve"> by </w:t>
      </w:r>
      <w:r w:rsidR="008B5289">
        <w:t xml:space="preserve">Chairman </w:t>
      </w:r>
      <w:r w:rsidR="00CD65F9">
        <w:t>Co</w:t>
      </w:r>
      <w:r w:rsidR="00F92E3A">
        <w:t>lee</w:t>
      </w:r>
      <w:r>
        <w:t xml:space="preserve">. </w:t>
      </w:r>
      <w:r w:rsidR="00CD65F9">
        <w:t>Chairman Co</w:t>
      </w:r>
      <w:r w:rsidR="00F92E3A">
        <w:t>lee</w:t>
      </w:r>
      <w:r>
        <w:t xml:space="preserve"> also recited the College Vision, Mission</w:t>
      </w:r>
      <w:r w:rsidR="00292749">
        <w:t>,</w:t>
      </w:r>
      <w:r>
        <w:t xml:space="preserve"> and Core Values.</w:t>
      </w:r>
    </w:p>
    <w:p w14:paraId="6A8FC222" w14:textId="77777777" w:rsidR="00295E8A" w:rsidRDefault="00295E8A" w:rsidP="00295E8A">
      <w:pPr>
        <w:pStyle w:val="Heading2"/>
      </w:pPr>
    </w:p>
    <w:p w14:paraId="281782BF" w14:textId="77777777" w:rsidR="00295E8A" w:rsidRDefault="00295E8A" w:rsidP="00295E8A">
      <w:pPr>
        <w:pStyle w:val="Heading2"/>
      </w:pPr>
      <w:r>
        <w:t>Roll Call</w:t>
      </w:r>
    </w:p>
    <w:p w14:paraId="28FF9E8C" w14:textId="77777777" w:rsidR="00295E8A" w:rsidRDefault="00295E8A" w:rsidP="00295E8A"/>
    <w:p w14:paraId="71722D6F" w14:textId="51BA86FB" w:rsidR="00295E8A" w:rsidRDefault="001F4659" w:rsidP="00295E8A">
      <w:r>
        <w:t>Trustees</w:t>
      </w:r>
      <w:r w:rsidR="005E4E62">
        <w:t xml:space="preserve"> Present:</w:t>
      </w:r>
      <w:r w:rsidR="00EB418D">
        <w:t xml:space="preserve"> </w:t>
      </w:r>
      <w:r w:rsidR="00F92E3A">
        <w:t>Maryann Albers</w:t>
      </w:r>
      <w:r w:rsidR="006D5D55">
        <w:t>, D</w:t>
      </w:r>
      <w:r w:rsidR="00F92E3A">
        <w:t>an Diskey</w:t>
      </w:r>
      <w:r w:rsidR="00CD65F9">
        <w:t>, Dale</w:t>
      </w:r>
      <w:r w:rsidR="00135163">
        <w:t xml:space="preserve"> Colee</w:t>
      </w:r>
      <w:r w:rsidR="00EB6CEA">
        <w:t>,</w:t>
      </w:r>
      <w:r w:rsidR="00F03125">
        <w:t xml:space="preserve"> </w:t>
      </w:r>
      <w:r w:rsidR="00F92E3A">
        <w:t>Ben Andreas</w:t>
      </w:r>
      <w:r w:rsidR="00B00030">
        <w:t>, Bishop Wayne Dunning</w:t>
      </w:r>
      <w:r w:rsidR="009D39A2">
        <w:t>, and</w:t>
      </w:r>
      <w:r w:rsidR="00CD65F9">
        <w:t xml:space="preserve"> </w:t>
      </w:r>
      <w:r w:rsidR="00F92E3A">
        <w:t>Vicki Carr</w:t>
      </w:r>
    </w:p>
    <w:p w14:paraId="4445ED97" w14:textId="77777777" w:rsidR="00295E8A" w:rsidRDefault="00295E8A" w:rsidP="00295E8A"/>
    <w:p w14:paraId="49B893D8" w14:textId="313A8323" w:rsidR="00295E8A" w:rsidRDefault="001F4659" w:rsidP="00295E8A">
      <w:r>
        <w:t>Trustees</w:t>
      </w:r>
      <w:r w:rsidR="008A2F7A">
        <w:t xml:space="preserve"> Absent</w:t>
      </w:r>
      <w:r w:rsidR="00EE0D92">
        <w:t>: Marcy</w:t>
      </w:r>
      <w:r w:rsidR="00F92E3A">
        <w:t xml:space="preserve"> Rood, Rachael Pender</w:t>
      </w:r>
    </w:p>
    <w:p w14:paraId="490CA514" w14:textId="77777777" w:rsidR="00197822" w:rsidRDefault="00197822" w:rsidP="00295E8A"/>
    <w:p w14:paraId="0525C16B" w14:textId="77777777" w:rsidR="001945D2" w:rsidRPr="00901F57" w:rsidRDefault="008B5289" w:rsidP="00D450DD">
      <w:r>
        <w:t>Also present: Dr. Cris Valdez</w:t>
      </w:r>
      <w:r w:rsidR="00533839">
        <w:t xml:space="preserve"> </w:t>
      </w:r>
      <w:r w:rsidR="00901F57">
        <w:t>and other staff members</w:t>
      </w:r>
    </w:p>
    <w:p w14:paraId="1479CE7C" w14:textId="77777777" w:rsidR="00D450DD" w:rsidRPr="00A20220" w:rsidRDefault="00D450DD" w:rsidP="00350519"/>
    <w:p w14:paraId="1FF32FC2" w14:textId="77777777" w:rsidR="00295E8A" w:rsidRPr="008D29BE" w:rsidRDefault="00295E8A" w:rsidP="00295E8A">
      <w:pPr>
        <w:pStyle w:val="Heading1"/>
        <w:rPr>
          <w:u w:val="none"/>
        </w:rPr>
      </w:pPr>
      <w:r w:rsidRPr="008D29BE">
        <w:rPr>
          <w:u w:val="none"/>
        </w:rPr>
        <w:t>MINUTES OF PREVIOUS MEETING</w:t>
      </w:r>
    </w:p>
    <w:p w14:paraId="4F7BEE9B" w14:textId="77777777" w:rsidR="00295E8A" w:rsidRDefault="00295E8A" w:rsidP="00295E8A"/>
    <w:p w14:paraId="607D94F0" w14:textId="6F0F8D25"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F92E3A">
        <w:t xml:space="preserve">October 21, </w:t>
      </w:r>
      <w:r w:rsidR="00295F75">
        <w:t>2025,</w:t>
      </w:r>
      <w:r w:rsidR="00901F57">
        <w:t xml:space="preserve"> </w:t>
      </w:r>
      <w:r w:rsidR="004975D6">
        <w:t>had</w:t>
      </w:r>
      <w:r>
        <w:t xml:space="preserve"> been distributed to the Board prior to this meeting.</w:t>
      </w:r>
      <w:r w:rsidR="004933D3">
        <w:t xml:space="preserve"> </w:t>
      </w:r>
    </w:p>
    <w:p w14:paraId="4CC792DA" w14:textId="77777777" w:rsidR="00E82074" w:rsidRDefault="00E82074" w:rsidP="00295E8A"/>
    <w:p w14:paraId="1F59A2F8" w14:textId="48382F59" w:rsidR="00295E8A" w:rsidRDefault="00F92E3A" w:rsidP="00295E8A">
      <w:pPr>
        <w:pStyle w:val="BodyText"/>
      </w:pPr>
      <w:r>
        <w:t>Diskey</w:t>
      </w:r>
      <w:r w:rsidR="00DB6608">
        <w:t xml:space="preserve"> </w:t>
      </w:r>
      <w:r w:rsidR="004975D6">
        <w:t>moved to approve the minu</w:t>
      </w:r>
      <w:r w:rsidR="007F362A">
        <w:t>tes of th</w:t>
      </w:r>
      <w:r w:rsidR="00A97E6F">
        <w:t>e Regular Meeting</w:t>
      </w:r>
      <w:r w:rsidR="002444EC">
        <w:t xml:space="preserve"> o</w:t>
      </w:r>
      <w:r w:rsidR="00B00030">
        <w:t xml:space="preserve">n </w:t>
      </w:r>
      <w:r>
        <w:t>October 21, 2025</w:t>
      </w:r>
      <w:r w:rsidR="00D450DD">
        <w:t xml:space="preserve">. </w:t>
      </w:r>
      <w:r w:rsidR="004C0385">
        <w:t xml:space="preserve"> </w:t>
      </w:r>
      <w:r>
        <w:t>Bishop Dunning</w:t>
      </w:r>
      <w:r w:rsidR="004975D6">
        <w:t xml:space="preserve"> </w:t>
      </w:r>
      <w:r w:rsidR="007F362A">
        <w:t>seconded. Voice</w:t>
      </w:r>
      <w:r w:rsidR="009969AA">
        <w:t xml:space="preserve"> vote</w:t>
      </w:r>
      <w:r w:rsidR="00332D4D">
        <w:t xml:space="preserve"> b</w:t>
      </w:r>
      <w:r w:rsidR="00CD65F9">
        <w:t>eing all ayes, Chairman Co</w:t>
      </w:r>
      <w:r>
        <w:t>lee</w:t>
      </w:r>
      <w:r w:rsidR="00295E8A">
        <w:t xml:space="preserve"> declared the motion carried.</w:t>
      </w:r>
    </w:p>
    <w:p w14:paraId="4CCDBB8A" w14:textId="77777777" w:rsidR="00B473E2" w:rsidRDefault="00B473E2" w:rsidP="00295E8A">
      <w:pPr>
        <w:rPr>
          <w:b/>
          <w:bCs/>
        </w:rPr>
      </w:pPr>
    </w:p>
    <w:p w14:paraId="0BA086DC" w14:textId="77777777" w:rsidR="00655D03" w:rsidRDefault="00295E8A" w:rsidP="00400D16">
      <w:pPr>
        <w:pStyle w:val="Heading1"/>
        <w:rPr>
          <w:u w:val="none"/>
        </w:rPr>
      </w:pPr>
      <w:r w:rsidRPr="008D29BE">
        <w:rPr>
          <w:u w:val="none"/>
        </w:rPr>
        <w:t>APPEARANCE OF CITIZENS AND INTRODUCTION OF GUESTS</w:t>
      </w:r>
    </w:p>
    <w:p w14:paraId="286264B7" w14:textId="77777777" w:rsidR="00930D40" w:rsidRDefault="00930D40" w:rsidP="00930D40"/>
    <w:p w14:paraId="77814BC1" w14:textId="20C025B4" w:rsidR="00304BBE" w:rsidRPr="00BA0720" w:rsidRDefault="008B5289" w:rsidP="00BA0720">
      <w:r>
        <w:t>Dr. Valdez</w:t>
      </w:r>
      <w:r w:rsidR="00AC6AA3">
        <w:t xml:space="preserve"> and the Board of Trustees</w:t>
      </w:r>
      <w:r w:rsidR="00930D40">
        <w:t xml:space="preserve"> </w:t>
      </w:r>
      <w:r w:rsidR="00186848">
        <w:t>welcomed</w:t>
      </w:r>
      <w:r w:rsidR="00B00030">
        <w:t xml:space="preserve"> </w:t>
      </w:r>
      <w:r w:rsidR="00F92E3A">
        <w:t>Marybeth Hentrich, Adult Ed Trades Navigator.</w:t>
      </w:r>
    </w:p>
    <w:p w14:paraId="3644107E" w14:textId="77777777" w:rsidR="00304BBE" w:rsidRDefault="00304BBE" w:rsidP="007354FF">
      <w:pPr>
        <w:pStyle w:val="ListParagraph"/>
        <w:ind w:left="1440"/>
      </w:pPr>
    </w:p>
    <w:p w14:paraId="6C398278" w14:textId="77777777" w:rsidR="003C0182" w:rsidRDefault="001F4659" w:rsidP="0013002B">
      <w:pPr>
        <w:pStyle w:val="Heading1"/>
      </w:pPr>
      <w:r w:rsidRPr="008116C2">
        <w:rPr>
          <w:u w:val="none"/>
        </w:rPr>
        <w:t>SPECIAL REPORTS</w:t>
      </w:r>
      <w:bookmarkStart w:id="0" w:name="OLE_LINK5"/>
      <w:bookmarkStart w:id="1" w:name="OLE_LINK6"/>
      <w:r w:rsidR="0013002B">
        <w:t xml:space="preserve"> </w:t>
      </w:r>
    </w:p>
    <w:p w14:paraId="006CE888" w14:textId="77777777" w:rsidR="00B0320F" w:rsidRDefault="00B0320F" w:rsidP="003C0182"/>
    <w:p w14:paraId="6D2161FA" w14:textId="77777777" w:rsidR="00024381" w:rsidRPr="00C2055C" w:rsidRDefault="00B0320F" w:rsidP="00C2055C">
      <w:pPr>
        <w:rPr>
          <w:b/>
        </w:rPr>
      </w:pPr>
      <w:r w:rsidRPr="00B0320F">
        <w:rPr>
          <w:b/>
        </w:rPr>
        <w:t>REPORT OF ICCTA</w:t>
      </w:r>
    </w:p>
    <w:p w14:paraId="34B892FB" w14:textId="77777777" w:rsidR="00024381" w:rsidRDefault="00024381" w:rsidP="00024381">
      <w:pPr>
        <w:pStyle w:val="ListParagraph"/>
      </w:pPr>
    </w:p>
    <w:p w14:paraId="27EB806D" w14:textId="54A72BB3" w:rsidR="00024381" w:rsidRDefault="00C2055C" w:rsidP="00024381">
      <w:r>
        <w:t>Bishop Wayne Dunning</w:t>
      </w:r>
      <w:r w:rsidR="00BA0720">
        <w:t xml:space="preserve"> gave updates to the ACCT Leadership Congress that was held in New Orleans in October and the ICCTA ACCT GLI training held in Lisle, IL last week.</w:t>
      </w:r>
      <w:r>
        <w:t xml:space="preserve">  </w:t>
      </w:r>
    </w:p>
    <w:p w14:paraId="10AA95E4" w14:textId="77777777" w:rsidR="00024381" w:rsidRDefault="00024381" w:rsidP="003C0182"/>
    <w:p w14:paraId="2022EF19" w14:textId="2C44498C" w:rsidR="00B0320F" w:rsidRDefault="00B0320F" w:rsidP="003C0182">
      <w:pPr>
        <w:rPr>
          <w:b/>
        </w:rPr>
      </w:pPr>
      <w:r w:rsidRPr="00B0320F">
        <w:rPr>
          <w:b/>
        </w:rPr>
        <w:t>MONITORING REPORT</w:t>
      </w:r>
    </w:p>
    <w:p w14:paraId="773B53A4" w14:textId="77777777" w:rsidR="00B0320F" w:rsidRDefault="00B0320F" w:rsidP="003C0182">
      <w:pPr>
        <w:rPr>
          <w:b/>
        </w:rPr>
      </w:pPr>
    </w:p>
    <w:p w14:paraId="3A04B84F" w14:textId="0EF0CCFC" w:rsidR="00B0320F" w:rsidRPr="00B0320F" w:rsidRDefault="00BA0720" w:rsidP="003C0182">
      <w:r>
        <w:t>Dr. Isaac Zuniga</w:t>
      </w:r>
      <w:r w:rsidR="00024381">
        <w:t xml:space="preserve"> presented the Monitoring Report – </w:t>
      </w:r>
      <w:r>
        <w:t>Student Services/Wellness</w:t>
      </w:r>
    </w:p>
    <w:p w14:paraId="00EDAEF0" w14:textId="7DC96405" w:rsidR="008413C4" w:rsidRPr="00BA0720" w:rsidRDefault="008413C4" w:rsidP="009A211C">
      <w:pPr>
        <w:rPr>
          <w:b/>
        </w:rPr>
      </w:pPr>
    </w:p>
    <w:p w14:paraId="38AE27C1" w14:textId="1CB20AEE" w:rsidR="00DF6A5B" w:rsidRPr="00BA0720" w:rsidRDefault="00295E8A" w:rsidP="00295E8A">
      <w:r w:rsidRPr="00E80F2E">
        <w:rPr>
          <w:b/>
        </w:rPr>
        <w:lastRenderedPageBreak/>
        <w:t>REPORT OF STUDENT TRUSTEE</w:t>
      </w:r>
    </w:p>
    <w:p w14:paraId="0C37E9C3" w14:textId="77777777" w:rsidR="00295E8A" w:rsidRDefault="00295E8A" w:rsidP="00295E8A">
      <w:pPr>
        <w:rPr>
          <w:b/>
          <w:u w:val="single"/>
        </w:rPr>
      </w:pPr>
    </w:p>
    <w:bookmarkEnd w:id="0"/>
    <w:bookmarkEnd w:id="1"/>
    <w:p w14:paraId="580F9EBA" w14:textId="61891CD3" w:rsidR="00205899" w:rsidRDefault="00BA0720" w:rsidP="001D0C00">
      <w:r>
        <w:t>T</w:t>
      </w:r>
      <w:r w:rsidR="009042A9">
        <w:t>he Student Leadership Council</w:t>
      </w:r>
      <w:r w:rsidR="00DF6A5B">
        <w:t xml:space="preserve"> Report</w:t>
      </w:r>
      <w:r>
        <w:t xml:space="preserve"> was in the Board book for information only.</w:t>
      </w:r>
    </w:p>
    <w:p w14:paraId="6A492AF2" w14:textId="77777777" w:rsidR="009042A9" w:rsidRDefault="00DF6A5B" w:rsidP="001D0C00">
      <w:pPr>
        <w:rPr>
          <w:b/>
        </w:rPr>
      </w:pPr>
      <w:r w:rsidRPr="00DF6A5B">
        <w:t xml:space="preserve"> </w:t>
      </w:r>
    </w:p>
    <w:p w14:paraId="14017CE7" w14:textId="77777777" w:rsidR="007B40A5" w:rsidRDefault="00A43722" w:rsidP="001D0C00">
      <w:pPr>
        <w:rPr>
          <w:b/>
        </w:rPr>
      </w:pPr>
      <w:r w:rsidRPr="00A43722">
        <w:rPr>
          <w:b/>
        </w:rPr>
        <w:t>FOUNDATION REPORT</w:t>
      </w:r>
    </w:p>
    <w:p w14:paraId="18216E7B" w14:textId="77777777" w:rsidR="00203B9F" w:rsidRDefault="00203B9F" w:rsidP="001D0C00">
      <w:pPr>
        <w:rPr>
          <w:b/>
        </w:rPr>
      </w:pPr>
    </w:p>
    <w:p w14:paraId="55981FE0" w14:textId="43C74B6D" w:rsidR="00931985" w:rsidRDefault="00EA139C" w:rsidP="003C0182">
      <w:r>
        <w:t xml:space="preserve">Julie Melton reported on top </w:t>
      </w:r>
      <w:r w:rsidR="00BA0720">
        <w:t>accomplishments</w:t>
      </w:r>
      <w:r>
        <w:t xml:space="preserve">, projects in progress and new opportunities on the horizon. </w:t>
      </w:r>
    </w:p>
    <w:p w14:paraId="545871EB" w14:textId="77777777" w:rsidR="00BA0720" w:rsidRDefault="00BA0720" w:rsidP="003C0182"/>
    <w:p w14:paraId="73841D0D" w14:textId="060DCA0D" w:rsidR="00BA0720" w:rsidRDefault="00BA0720" w:rsidP="003C0182">
      <w:pPr>
        <w:rPr>
          <w:b/>
          <w:bCs/>
        </w:rPr>
      </w:pPr>
      <w:r w:rsidRPr="00BA0720">
        <w:rPr>
          <w:b/>
          <w:bCs/>
        </w:rPr>
        <w:t>CONSENT AGENDA</w:t>
      </w:r>
    </w:p>
    <w:p w14:paraId="17E0F7FE" w14:textId="77777777" w:rsidR="00BA0720" w:rsidRDefault="00BA0720" w:rsidP="003C0182">
      <w:pPr>
        <w:rPr>
          <w:b/>
          <w:bCs/>
        </w:rPr>
      </w:pPr>
    </w:p>
    <w:p w14:paraId="266967D4" w14:textId="57B518A8" w:rsidR="00BA0720" w:rsidRDefault="00726E0C" w:rsidP="003C0182">
      <w:r w:rsidRPr="00726E0C">
        <w:t>The Board of Trustees was asked to approve the Consent Agenda.  Items included Authorization in Compliance with 5 Illinois Compiled Statutes 120/2.06 for closed sessions held December 19, 2023, and February 20, 2024, and the hiring of full-time tenure track network technology instructor, Zachary Oettle, as presented.  The Personnel update was also listed for information only.</w:t>
      </w:r>
    </w:p>
    <w:p w14:paraId="18005DB3" w14:textId="77777777" w:rsidR="00726E0C" w:rsidRDefault="00726E0C" w:rsidP="003C0182"/>
    <w:p w14:paraId="57D8C7F2" w14:textId="6FEF5D13" w:rsidR="00726E0C" w:rsidRPr="00726E0C" w:rsidRDefault="00726E0C" w:rsidP="003C0182">
      <w:pPr>
        <w:rPr>
          <w:b/>
          <w:bCs/>
        </w:rPr>
      </w:pPr>
      <w:r w:rsidRPr="00726E0C">
        <w:rPr>
          <w:b/>
          <w:bCs/>
        </w:rPr>
        <w:t xml:space="preserve">Bishop Dunning moved to approve the Consent Agenda, as presented.  Carr seconded.  Roll call vote being all ayes, Chairman Colee declared the motion carried. </w:t>
      </w:r>
    </w:p>
    <w:p w14:paraId="480BC13F" w14:textId="77777777" w:rsidR="004F7632" w:rsidRDefault="004F7632" w:rsidP="007354FF">
      <w:pPr>
        <w:rPr>
          <w:b/>
        </w:rPr>
      </w:pPr>
    </w:p>
    <w:p w14:paraId="060164CF" w14:textId="77777777" w:rsidR="00400FE0" w:rsidRDefault="00400FE0" w:rsidP="007354FF">
      <w:pPr>
        <w:rPr>
          <w:b/>
        </w:rPr>
      </w:pPr>
      <w:r>
        <w:rPr>
          <w:b/>
        </w:rPr>
        <w:t>NEW BUSINESS</w:t>
      </w:r>
    </w:p>
    <w:p w14:paraId="7E850148" w14:textId="77777777" w:rsidR="00C07D00" w:rsidRDefault="00C07D00" w:rsidP="007354FF">
      <w:pPr>
        <w:rPr>
          <w:b/>
        </w:rPr>
      </w:pPr>
    </w:p>
    <w:p w14:paraId="13A5B0CA" w14:textId="02571F1A" w:rsidR="00E12DC9" w:rsidRDefault="00E12DC9" w:rsidP="00C23881">
      <w:pPr>
        <w:rPr>
          <w:b/>
        </w:rPr>
      </w:pPr>
      <w:r>
        <w:rPr>
          <w:b/>
        </w:rPr>
        <w:t>APPROVAL TO PURCHASE SURGI</w:t>
      </w:r>
      <w:r w:rsidR="00C01AA9">
        <w:rPr>
          <w:b/>
        </w:rPr>
        <w:t>C</w:t>
      </w:r>
      <w:r>
        <w:rPr>
          <w:b/>
        </w:rPr>
        <w:t>AL ABDOMEN TRAINING SYSTEM</w:t>
      </w:r>
    </w:p>
    <w:p w14:paraId="3F8929DA" w14:textId="109733AA" w:rsidR="008F0CC9" w:rsidRPr="00E12DC9" w:rsidRDefault="008F0CC9" w:rsidP="00C23881">
      <w:pPr>
        <w:rPr>
          <w:b/>
        </w:rPr>
      </w:pPr>
      <w:r w:rsidRPr="002D689E">
        <w:t xml:space="preserve">   </w:t>
      </w:r>
    </w:p>
    <w:p w14:paraId="69E36974" w14:textId="645FCF9D" w:rsidR="00E12DC9" w:rsidRDefault="00E12DC9" w:rsidP="001D0C00">
      <w:r w:rsidRPr="00E12DC9">
        <w:t xml:space="preserve">A recommendation was made to the Board </w:t>
      </w:r>
      <w:r>
        <w:t>that would</w:t>
      </w:r>
      <w:r w:rsidRPr="00E12DC9">
        <w:t xml:space="preserve"> </w:t>
      </w:r>
      <w:bookmarkStart w:id="2" w:name="_Hlk214523560"/>
      <w:r w:rsidRPr="00E12DC9">
        <w:t xml:space="preserve">authorize the College Administration to purchase the Universal Surgical Abdomen Training System Package (SATP-1230) from </w:t>
      </w:r>
      <w:proofErr w:type="spellStart"/>
      <w:r w:rsidRPr="00E12DC9">
        <w:t>Simulab</w:t>
      </w:r>
      <w:proofErr w:type="spellEnd"/>
      <w:r w:rsidRPr="00E12DC9">
        <w:t xml:space="preserve"> Almost Human, </w:t>
      </w:r>
      <w:proofErr w:type="spellStart"/>
      <w:r w:rsidRPr="00E12DC9">
        <w:t>Simulab</w:t>
      </w:r>
      <w:proofErr w:type="spellEnd"/>
      <w:r w:rsidRPr="00E12DC9">
        <w:t xml:space="preserve"> Corporation in Seattle, Washington in the amount of $20,535.00, as presented.</w:t>
      </w:r>
    </w:p>
    <w:bookmarkEnd w:id="2"/>
    <w:p w14:paraId="5F2F6ACE" w14:textId="77777777" w:rsidR="00E12DC9" w:rsidRDefault="00E12DC9" w:rsidP="001D0C00"/>
    <w:p w14:paraId="3EBE066D" w14:textId="391A6533" w:rsidR="009836C9" w:rsidRDefault="00E12DC9" w:rsidP="009836C9">
      <w:pPr>
        <w:rPr>
          <w:b/>
          <w:bCs/>
        </w:rPr>
      </w:pPr>
      <w:r w:rsidRPr="009836C9">
        <w:rPr>
          <w:b/>
          <w:bCs/>
        </w:rPr>
        <w:t xml:space="preserve">Carr moved to </w:t>
      </w:r>
      <w:r w:rsidR="009836C9" w:rsidRPr="009836C9">
        <w:rPr>
          <w:b/>
          <w:bCs/>
        </w:rPr>
        <w:t xml:space="preserve">authorize the College Administration to purchase the Universal Surgical Abdomen Training System Package (SATP-1230) from </w:t>
      </w:r>
      <w:proofErr w:type="spellStart"/>
      <w:r w:rsidR="009836C9" w:rsidRPr="009836C9">
        <w:rPr>
          <w:b/>
          <w:bCs/>
        </w:rPr>
        <w:t>Simulab</w:t>
      </w:r>
      <w:proofErr w:type="spellEnd"/>
      <w:r w:rsidR="009836C9" w:rsidRPr="009836C9">
        <w:rPr>
          <w:b/>
          <w:bCs/>
        </w:rPr>
        <w:t xml:space="preserve"> Almost Human, </w:t>
      </w:r>
      <w:proofErr w:type="spellStart"/>
      <w:r w:rsidR="009836C9" w:rsidRPr="009836C9">
        <w:rPr>
          <w:b/>
          <w:bCs/>
        </w:rPr>
        <w:t>Simulab</w:t>
      </w:r>
      <w:proofErr w:type="spellEnd"/>
      <w:r w:rsidR="009836C9" w:rsidRPr="009836C9">
        <w:rPr>
          <w:b/>
          <w:bCs/>
        </w:rPr>
        <w:t xml:space="preserve"> Corporation in Seattle, Washington in the amount of $20,535.00, as presented. Albers seconded.  Roll call vote being all ayes, Chairman Colee declared the motion carried.</w:t>
      </w:r>
    </w:p>
    <w:p w14:paraId="29D5B776" w14:textId="77777777" w:rsidR="009836C9" w:rsidRDefault="009836C9" w:rsidP="009836C9">
      <w:pPr>
        <w:rPr>
          <w:b/>
          <w:bCs/>
        </w:rPr>
      </w:pPr>
    </w:p>
    <w:p w14:paraId="22B6BDB6" w14:textId="018BF382" w:rsidR="009836C9" w:rsidRDefault="009836C9" w:rsidP="009836C9">
      <w:pPr>
        <w:rPr>
          <w:b/>
          <w:bCs/>
        </w:rPr>
      </w:pPr>
      <w:r>
        <w:rPr>
          <w:b/>
          <w:bCs/>
        </w:rPr>
        <w:t>APPROVAL TO PURCHASE MATERIAL TECHNOLOGY LEARNING SYSTEM</w:t>
      </w:r>
    </w:p>
    <w:p w14:paraId="1217F606" w14:textId="77777777" w:rsidR="009836C9" w:rsidRDefault="009836C9" w:rsidP="009836C9">
      <w:pPr>
        <w:rPr>
          <w:b/>
          <w:bCs/>
        </w:rPr>
      </w:pPr>
    </w:p>
    <w:p w14:paraId="66769475" w14:textId="4FD54A9A" w:rsidR="009836C9" w:rsidRPr="009836C9" w:rsidRDefault="009836C9" w:rsidP="009836C9">
      <w:r w:rsidRPr="009836C9">
        <w:t xml:space="preserve">A recommendation was made to the Board that would authorize the College Administration to purchase the </w:t>
      </w:r>
      <w:proofErr w:type="spellStart"/>
      <w:r w:rsidRPr="009836C9">
        <w:t>Amatrol</w:t>
      </w:r>
      <w:proofErr w:type="spellEnd"/>
      <w:r w:rsidRPr="009836C9">
        <w:t xml:space="preserve"> Materials Technology 1 Learning System (96-MT1) with optional Mobile Technology Workstation (82-610W) from Moss Enterprises of Johnston, Iowa, for a total cost of $21,230.00, as presented.   </w:t>
      </w:r>
    </w:p>
    <w:p w14:paraId="4D785221" w14:textId="1B096395" w:rsidR="00E12DC9" w:rsidRPr="00E12DC9" w:rsidRDefault="00E12DC9" w:rsidP="001D0C00"/>
    <w:p w14:paraId="2D497273" w14:textId="28726DC7" w:rsidR="00C27723" w:rsidRDefault="00C27723" w:rsidP="00C27723">
      <w:pPr>
        <w:rPr>
          <w:b/>
          <w:bCs/>
        </w:rPr>
      </w:pPr>
      <w:r w:rsidRPr="00C27723">
        <w:rPr>
          <w:b/>
          <w:bCs/>
        </w:rPr>
        <w:t xml:space="preserve">Carr moved to authorize the College Administration to purchase the </w:t>
      </w:r>
      <w:proofErr w:type="spellStart"/>
      <w:r w:rsidRPr="00C27723">
        <w:rPr>
          <w:b/>
          <w:bCs/>
        </w:rPr>
        <w:t>Amatrol</w:t>
      </w:r>
      <w:proofErr w:type="spellEnd"/>
      <w:r w:rsidRPr="00C27723">
        <w:rPr>
          <w:b/>
          <w:bCs/>
        </w:rPr>
        <w:t xml:space="preserve"> Materials Technology 1 Learning System (96-MT1) with optional Mobile Technology Workstation (82-610W) from Moss Enterprises of Johnston, Iowa, for a total cost of $21,230.00, as presented. Diskey seconded.  Roll call vote being all ayes, Chairman Colee declared the motion carried.  </w:t>
      </w:r>
    </w:p>
    <w:p w14:paraId="3AFB4A7B" w14:textId="77777777" w:rsidR="00C27723" w:rsidRDefault="00C27723" w:rsidP="00C27723">
      <w:pPr>
        <w:rPr>
          <w:b/>
          <w:bCs/>
        </w:rPr>
      </w:pPr>
    </w:p>
    <w:p w14:paraId="267BD893" w14:textId="5FF82363" w:rsidR="00C27723" w:rsidRDefault="00C27723" w:rsidP="00C27723">
      <w:pPr>
        <w:rPr>
          <w:b/>
          <w:bCs/>
        </w:rPr>
      </w:pPr>
      <w:r>
        <w:rPr>
          <w:b/>
          <w:bCs/>
        </w:rPr>
        <w:t>APROVAL TO PURCHASE MANUAL MILLING MACHINE</w:t>
      </w:r>
    </w:p>
    <w:p w14:paraId="3B34A39C" w14:textId="77777777" w:rsidR="00C27723" w:rsidRDefault="00C27723" w:rsidP="00C27723">
      <w:pPr>
        <w:rPr>
          <w:b/>
          <w:bCs/>
        </w:rPr>
      </w:pPr>
    </w:p>
    <w:p w14:paraId="4B8557CC" w14:textId="5D3D72D1" w:rsidR="00C27723" w:rsidRPr="00C27723" w:rsidRDefault="00C27723" w:rsidP="00C27723">
      <w:r w:rsidRPr="00C27723">
        <w:t xml:space="preserve">A recommendation was made to the Board that would </w:t>
      </w:r>
      <w:bookmarkStart w:id="3" w:name="_Hlk214524389"/>
      <w:r w:rsidRPr="00C27723">
        <w:t>authorize the College Administration to purchase the Knuth Multipurpose Milling Machine (301215) from Knuth Machine Tools of Lincolnshire, Illinois for a cost of $20,150.00, as presented.</w:t>
      </w:r>
    </w:p>
    <w:p w14:paraId="2D899DA1" w14:textId="77777777" w:rsidR="00C27723" w:rsidRDefault="00C27723" w:rsidP="00C27723">
      <w:pPr>
        <w:rPr>
          <w:b/>
          <w:bCs/>
          <w:sz w:val="23"/>
          <w:szCs w:val="23"/>
        </w:rPr>
      </w:pPr>
    </w:p>
    <w:bookmarkEnd w:id="3"/>
    <w:p w14:paraId="78D53EEA" w14:textId="77777777" w:rsidR="00C27723" w:rsidRDefault="00C27723" w:rsidP="00C27723">
      <w:pPr>
        <w:rPr>
          <w:b/>
          <w:bCs/>
          <w:sz w:val="23"/>
          <w:szCs w:val="23"/>
        </w:rPr>
      </w:pPr>
      <w:r w:rsidRPr="00C27723">
        <w:rPr>
          <w:b/>
          <w:bCs/>
        </w:rPr>
        <w:t xml:space="preserve">Albers moved to authorize the College Administration to purchase the Knuth Multipurpose Milling Machine (301215) from Knuth Machine Tools of Lincolnshire, Illinois for a cost of $20,150.00, as presented.  Carr seconded.  Roll call vote being all ayes, Chairman Colee declared the motion carried. </w:t>
      </w:r>
    </w:p>
    <w:p w14:paraId="2E58EEED" w14:textId="77777777" w:rsidR="00C27723" w:rsidRDefault="00C27723" w:rsidP="00C27723">
      <w:pPr>
        <w:rPr>
          <w:b/>
          <w:bCs/>
          <w:sz w:val="23"/>
          <w:szCs w:val="23"/>
        </w:rPr>
      </w:pPr>
    </w:p>
    <w:p w14:paraId="1801A184" w14:textId="77777777" w:rsidR="00C27723" w:rsidRDefault="00C27723" w:rsidP="00C27723">
      <w:pPr>
        <w:rPr>
          <w:b/>
          <w:bCs/>
          <w:sz w:val="23"/>
          <w:szCs w:val="23"/>
        </w:rPr>
      </w:pPr>
      <w:r>
        <w:rPr>
          <w:b/>
          <w:bCs/>
          <w:sz w:val="23"/>
          <w:szCs w:val="23"/>
        </w:rPr>
        <w:t>PURCHASE REQUEST FOR BUSINESS STARTUP AND FULL LAUNCH PACKAGES FOR MMPP BUSINESSES</w:t>
      </w:r>
    </w:p>
    <w:p w14:paraId="7747437D" w14:textId="77777777" w:rsidR="00C27723" w:rsidRDefault="00C27723" w:rsidP="00C27723">
      <w:pPr>
        <w:rPr>
          <w:b/>
          <w:bCs/>
          <w:sz w:val="23"/>
          <w:szCs w:val="23"/>
        </w:rPr>
      </w:pPr>
    </w:p>
    <w:p w14:paraId="611BC960" w14:textId="30E9B442" w:rsidR="00C27723" w:rsidRPr="00C27723" w:rsidRDefault="00C27723" w:rsidP="00C27723">
      <w:r w:rsidRPr="00C27723">
        <w:t xml:space="preserve">A recommendation was made to the Board of Trustees that would allow College Administration to purchase one startup package, a landing page and two full launch packages in the amount of $16,750.00, as presented.   </w:t>
      </w:r>
    </w:p>
    <w:p w14:paraId="0FAB62EE" w14:textId="77777777" w:rsidR="00C27723" w:rsidRPr="00C27723" w:rsidRDefault="00C27723" w:rsidP="00C27723"/>
    <w:p w14:paraId="1D3D3CE3" w14:textId="0D668B86" w:rsidR="00C27723" w:rsidRDefault="00C27723" w:rsidP="00C27723">
      <w:pPr>
        <w:rPr>
          <w:b/>
          <w:bCs/>
        </w:rPr>
      </w:pPr>
      <w:r w:rsidRPr="00C27723">
        <w:rPr>
          <w:b/>
          <w:bCs/>
        </w:rPr>
        <w:t xml:space="preserve">Carr moved to allow College Administration to purchase one startup package, a landing page and two full launch packages in the amount of $16,750.00, as presented.  Bishop Dunning seconded.  Roll call vote being all ayes, Chairman Colee declared the motion carried.   </w:t>
      </w:r>
    </w:p>
    <w:p w14:paraId="20C8E9A2" w14:textId="77777777" w:rsidR="00C27723" w:rsidRDefault="00C27723" w:rsidP="00C27723">
      <w:pPr>
        <w:rPr>
          <w:b/>
          <w:bCs/>
        </w:rPr>
      </w:pPr>
    </w:p>
    <w:p w14:paraId="6133BF79" w14:textId="4F6E0E54" w:rsidR="00C27723" w:rsidRDefault="00C27723" w:rsidP="00C27723">
      <w:pPr>
        <w:rPr>
          <w:b/>
          <w:bCs/>
        </w:rPr>
      </w:pPr>
      <w:r>
        <w:rPr>
          <w:b/>
          <w:bCs/>
        </w:rPr>
        <w:t>BOARD POLICY 1.22 ENDS STATEMENTS – THIRD READING AND ADOPTION</w:t>
      </w:r>
    </w:p>
    <w:p w14:paraId="4AE7D506" w14:textId="77777777" w:rsidR="00C27723" w:rsidRDefault="00C27723" w:rsidP="00C27723">
      <w:pPr>
        <w:rPr>
          <w:b/>
          <w:bCs/>
        </w:rPr>
      </w:pPr>
    </w:p>
    <w:p w14:paraId="46EDBB90" w14:textId="77777777" w:rsidR="00C27723" w:rsidRPr="00C27723" w:rsidRDefault="00C27723" w:rsidP="00C27723">
      <w:pPr>
        <w:pStyle w:val="Default"/>
        <w:rPr>
          <w:rFonts w:ascii="Arial" w:hAnsi="Arial" w:cs="Arial"/>
        </w:rPr>
      </w:pPr>
      <w:r w:rsidRPr="00C27723">
        <w:rPr>
          <w:rFonts w:ascii="Arial" w:hAnsi="Arial" w:cs="Arial"/>
        </w:rPr>
        <w:t>Board Policy currently includes Ends Statements specific to student learning, student support, academic preparation and societal and cultural knowledge acquisition.</w:t>
      </w:r>
    </w:p>
    <w:p w14:paraId="68F53946" w14:textId="77777777" w:rsidR="00C27723" w:rsidRPr="00C27723" w:rsidRDefault="00C27723" w:rsidP="00C27723">
      <w:pPr>
        <w:pStyle w:val="Default"/>
        <w:rPr>
          <w:rFonts w:ascii="Arial" w:hAnsi="Arial" w:cs="Arial"/>
        </w:rPr>
      </w:pPr>
    </w:p>
    <w:p w14:paraId="29416A91" w14:textId="77777777" w:rsidR="00C27723" w:rsidRPr="00C27723" w:rsidRDefault="00C27723" w:rsidP="00C27723">
      <w:pPr>
        <w:pStyle w:val="Default"/>
        <w:rPr>
          <w:rFonts w:ascii="Arial" w:hAnsi="Arial" w:cs="Arial"/>
        </w:rPr>
      </w:pPr>
      <w:r w:rsidRPr="00C27723">
        <w:rPr>
          <w:rFonts w:ascii="Arial" w:hAnsi="Arial" w:cs="Arial"/>
        </w:rPr>
        <w:t>The following Ends Statements expand to include financial and facilities Statements:</w:t>
      </w:r>
    </w:p>
    <w:p w14:paraId="65091A01" w14:textId="77777777" w:rsidR="00C27723" w:rsidRPr="00C27723" w:rsidRDefault="00C27723" w:rsidP="00C27723">
      <w:pPr>
        <w:pStyle w:val="Default"/>
        <w:rPr>
          <w:rFonts w:ascii="Arial" w:hAnsi="Arial" w:cs="Arial"/>
        </w:rPr>
      </w:pPr>
    </w:p>
    <w:p w14:paraId="4DA1FBB1" w14:textId="77777777" w:rsidR="00C27723" w:rsidRPr="00C27723" w:rsidRDefault="00C27723" w:rsidP="00C27723">
      <w:pPr>
        <w:pStyle w:val="Default"/>
        <w:rPr>
          <w:rFonts w:ascii="Arial" w:hAnsi="Arial" w:cs="Arial"/>
        </w:rPr>
      </w:pPr>
      <w:r w:rsidRPr="00C27723">
        <w:rPr>
          <w:rFonts w:ascii="Arial" w:hAnsi="Arial" w:cs="Arial"/>
          <w:b/>
          <w:bCs/>
        </w:rPr>
        <w:t>Fiscal Responsibility</w:t>
      </w:r>
    </w:p>
    <w:p w14:paraId="5A4185EC" w14:textId="77777777" w:rsidR="00C27723" w:rsidRPr="00C27723" w:rsidRDefault="00C27723" w:rsidP="00C27723">
      <w:pPr>
        <w:pStyle w:val="Default"/>
        <w:rPr>
          <w:rFonts w:ascii="Arial" w:hAnsi="Arial" w:cs="Arial"/>
        </w:rPr>
      </w:pPr>
    </w:p>
    <w:p w14:paraId="1EBB99A9" w14:textId="77777777" w:rsidR="00C27723" w:rsidRPr="00C27723" w:rsidRDefault="00C27723" w:rsidP="00C27723">
      <w:pPr>
        <w:pStyle w:val="Default"/>
        <w:rPr>
          <w:rFonts w:ascii="Arial" w:hAnsi="Arial" w:cs="Arial"/>
        </w:rPr>
      </w:pPr>
      <w:r w:rsidRPr="00C27723">
        <w:rPr>
          <w:rFonts w:ascii="Arial" w:hAnsi="Arial" w:cs="Arial"/>
        </w:rPr>
        <w:t>•Because of Richland’s commitment to fiscal responsibility and transparency, the institution will maintain a balanced budget and efficient operations—ensuring that students benefit from stable, well-supported programs and services that promote their academic and career success.</w:t>
      </w:r>
    </w:p>
    <w:p w14:paraId="1E02A397" w14:textId="77777777" w:rsidR="00C27723" w:rsidRPr="00C27723" w:rsidRDefault="00C27723" w:rsidP="00C27723">
      <w:pPr>
        <w:pStyle w:val="Default"/>
        <w:rPr>
          <w:rFonts w:ascii="Arial" w:hAnsi="Arial" w:cs="Arial"/>
        </w:rPr>
      </w:pPr>
    </w:p>
    <w:p w14:paraId="664A9E5C" w14:textId="77777777" w:rsidR="00C27723" w:rsidRPr="00C27723" w:rsidRDefault="00C27723" w:rsidP="00C27723">
      <w:pPr>
        <w:pStyle w:val="Default"/>
        <w:rPr>
          <w:rFonts w:ascii="Arial" w:hAnsi="Arial" w:cs="Arial"/>
        </w:rPr>
      </w:pPr>
    </w:p>
    <w:p w14:paraId="57AA2CB3" w14:textId="77777777" w:rsidR="00C27723" w:rsidRPr="00C27723" w:rsidRDefault="00C27723" w:rsidP="00C27723">
      <w:pPr>
        <w:pStyle w:val="Default"/>
        <w:rPr>
          <w:rFonts w:ascii="Arial" w:hAnsi="Arial" w:cs="Arial"/>
        </w:rPr>
      </w:pPr>
      <w:r w:rsidRPr="00C27723">
        <w:rPr>
          <w:rFonts w:ascii="Arial" w:hAnsi="Arial" w:cs="Arial"/>
        </w:rPr>
        <w:t>•Because of Richland’s strategic financial planning and stewardship, the college will sustain long -term viability- allowing students to continue accessing high-quality education and resources, even amid changing economic conditions.</w:t>
      </w:r>
    </w:p>
    <w:p w14:paraId="3681C3D7" w14:textId="77777777" w:rsidR="00C27723" w:rsidRPr="00C27723" w:rsidRDefault="00C27723" w:rsidP="00C27723">
      <w:pPr>
        <w:pStyle w:val="Default"/>
        <w:rPr>
          <w:rFonts w:ascii="Arial" w:hAnsi="Arial" w:cs="Arial"/>
        </w:rPr>
      </w:pPr>
    </w:p>
    <w:p w14:paraId="2B42EFC4" w14:textId="77777777" w:rsidR="00C27723" w:rsidRPr="00C27723" w:rsidRDefault="00C27723" w:rsidP="00C27723">
      <w:pPr>
        <w:pStyle w:val="Default"/>
        <w:rPr>
          <w:rFonts w:ascii="Arial" w:hAnsi="Arial" w:cs="Arial"/>
        </w:rPr>
      </w:pPr>
    </w:p>
    <w:p w14:paraId="41F4F1D1" w14:textId="21F8B2BE" w:rsidR="00C27723" w:rsidRPr="00C27723" w:rsidRDefault="00C27723" w:rsidP="00C27723">
      <w:pPr>
        <w:pStyle w:val="Default"/>
        <w:rPr>
          <w:rFonts w:ascii="Arial" w:hAnsi="Arial" w:cs="Arial"/>
        </w:rPr>
      </w:pPr>
      <w:r w:rsidRPr="00C27723">
        <w:rPr>
          <w:rFonts w:ascii="Arial" w:hAnsi="Arial" w:cs="Arial"/>
        </w:rPr>
        <w:lastRenderedPageBreak/>
        <w:t xml:space="preserve">•Because of Richland’s efforts to expand and diversify funding, students will benefit from </w:t>
      </w:r>
      <w:r w:rsidR="000D200B" w:rsidRPr="00C27723">
        <w:rPr>
          <w:rFonts w:ascii="Arial" w:hAnsi="Arial" w:cs="Arial"/>
        </w:rPr>
        <w:t>increased affordability</w:t>
      </w:r>
      <w:r w:rsidRPr="00C27723">
        <w:rPr>
          <w:rFonts w:ascii="Arial" w:hAnsi="Arial" w:cs="Arial"/>
        </w:rPr>
        <w:t>, reduced financial barriers, and enhanced support through scholarships, grants, and community partnerships.</w:t>
      </w:r>
    </w:p>
    <w:p w14:paraId="6CEDC0EE" w14:textId="77777777" w:rsidR="00C27723" w:rsidRPr="00C27723" w:rsidRDefault="00C27723" w:rsidP="00C27723">
      <w:pPr>
        <w:pStyle w:val="Default"/>
        <w:rPr>
          <w:rFonts w:ascii="Arial" w:hAnsi="Arial" w:cs="Arial"/>
        </w:rPr>
      </w:pPr>
    </w:p>
    <w:p w14:paraId="780F5AC6" w14:textId="77777777" w:rsidR="00C27723" w:rsidRPr="00C27723" w:rsidRDefault="00C27723" w:rsidP="00C27723">
      <w:pPr>
        <w:pStyle w:val="Default"/>
        <w:rPr>
          <w:rFonts w:ascii="Arial" w:hAnsi="Arial" w:cs="Arial"/>
        </w:rPr>
      </w:pPr>
      <w:r w:rsidRPr="00C27723">
        <w:rPr>
          <w:rFonts w:ascii="Arial" w:hAnsi="Arial" w:cs="Arial"/>
          <w:b/>
          <w:bCs/>
        </w:rPr>
        <w:t>Facilities and Grounds</w:t>
      </w:r>
    </w:p>
    <w:p w14:paraId="001A68ED" w14:textId="77777777" w:rsidR="00C27723" w:rsidRPr="00C27723" w:rsidRDefault="00C27723" w:rsidP="00C27723">
      <w:pPr>
        <w:pStyle w:val="Default"/>
        <w:rPr>
          <w:rFonts w:ascii="Arial" w:hAnsi="Arial" w:cs="Arial"/>
        </w:rPr>
      </w:pPr>
    </w:p>
    <w:p w14:paraId="1037FD7B" w14:textId="77777777" w:rsidR="00C27723" w:rsidRPr="00C27723" w:rsidRDefault="00C27723" w:rsidP="00C27723">
      <w:pPr>
        <w:pStyle w:val="Default"/>
        <w:rPr>
          <w:rFonts w:ascii="Arial" w:hAnsi="Arial" w:cs="Arial"/>
        </w:rPr>
      </w:pPr>
      <w:r w:rsidRPr="00C27723">
        <w:rPr>
          <w:rFonts w:ascii="Arial" w:hAnsi="Arial" w:cs="Arial"/>
        </w:rPr>
        <w:t>•Because of Richland’s commitment to well-maintained and modern facilities, students will learn in safe, accessible, and technologically equipped environments that enhance their educational experience and success.</w:t>
      </w:r>
    </w:p>
    <w:p w14:paraId="4F03FFB2" w14:textId="77777777" w:rsidR="00C27723" w:rsidRPr="00C27723" w:rsidRDefault="00C27723" w:rsidP="00C27723">
      <w:pPr>
        <w:pStyle w:val="Default"/>
        <w:rPr>
          <w:rFonts w:ascii="Arial" w:hAnsi="Arial" w:cs="Arial"/>
        </w:rPr>
      </w:pPr>
    </w:p>
    <w:p w14:paraId="677537B8" w14:textId="77777777" w:rsidR="00C27723" w:rsidRPr="00C27723" w:rsidRDefault="00C27723" w:rsidP="00C27723">
      <w:pPr>
        <w:pStyle w:val="Default"/>
        <w:rPr>
          <w:rFonts w:ascii="Arial" w:hAnsi="Arial" w:cs="Arial"/>
        </w:rPr>
      </w:pPr>
      <w:r w:rsidRPr="00C27723">
        <w:rPr>
          <w:rFonts w:ascii="Arial" w:hAnsi="Arial" w:cs="Arial"/>
        </w:rPr>
        <w:t>•Because of Richland’s responsible management of its physical assets, the college will ensure that facilities are efficiently utilized, environmentally sustainable, and supportive of current and future academic, workforce, and community needs.</w:t>
      </w:r>
    </w:p>
    <w:p w14:paraId="16E77B04" w14:textId="77777777" w:rsidR="00C27723" w:rsidRPr="00C27723" w:rsidRDefault="00C27723" w:rsidP="00C27723">
      <w:pPr>
        <w:pStyle w:val="Default"/>
        <w:rPr>
          <w:rFonts w:ascii="Arial" w:hAnsi="Arial" w:cs="Arial"/>
        </w:rPr>
      </w:pPr>
    </w:p>
    <w:p w14:paraId="496714E1" w14:textId="77777777" w:rsidR="00C27723" w:rsidRPr="00C27723" w:rsidRDefault="00C27723" w:rsidP="00C27723">
      <w:pPr>
        <w:pStyle w:val="Default"/>
        <w:rPr>
          <w:rFonts w:ascii="Arial" w:hAnsi="Arial" w:cs="Arial"/>
        </w:rPr>
      </w:pPr>
      <w:r w:rsidRPr="00C27723">
        <w:rPr>
          <w:rFonts w:ascii="Arial" w:hAnsi="Arial" w:cs="Arial"/>
        </w:rPr>
        <w:t>•Because of Richland’s strategic investment in campus infrastructure, the community will benefit from welcoming spaces that promote engagement, collaboration, and lifelong learning.</w:t>
      </w:r>
    </w:p>
    <w:p w14:paraId="1298E012" w14:textId="77777777" w:rsidR="00C27723" w:rsidRPr="00C27723" w:rsidRDefault="00C27723" w:rsidP="00C27723">
      <w:pPr>
        <w:pStyle w:val="Default"/>
        <w:rPr>
          <w:rFonts w:ascii="Arial" w:hAnsi="Arial" w:cs="Arial"/>
        </w:rPr>
      </w:pPr>
    </w:p>
    <w:p w14:paraId="5A8928DF" w14:textId="0DD8CE56" w:rsidR="00C27723" w:rsidRDefault="00C27723" w:rsidP="00C27723">
      <w:r w:rsidRPr="000D200B">
        <w:t xml:space="preserve">This is </w:t>
      </w:r>
      <w:proofErr w:type="gramStart"/>
      <w:r w:rsidRPr="000D200B">
        <w:t>the</w:t>
      </w:r>
      <w:proofErr w:type="gramEnd"/>
      <w:r w:rsidRPr="000D200B">
        <w:t xml:space="preserve"> third reading. The Board is being asked to adopt Board Policy 1.22 Ends Statements, as presented.</w:t>
      </w:r>
    </w:p>
    <w:p w14:paraId="2D758537" w14:textId="77777777" w:rsidR="000D200B" w:rsidRDefault="000D200B" w:rsidP="00C27723"/>
    <w:p w14:paraId="3E6EE33C" w14:textId="553CD89E" w:rsidR="000D200B" w:rsidRDefault="000D200B" w:rsidP="00C27723">
      <w:pPr>
        <w:rPr>
          <w:b/>
          <w:bCs/>
        </w:rPr>
      </w:pPr>
      <w:r w:rsidRPr="000D200B">
        <w:rPr>
          <w:b/>
          <w:bCs/>
        </w:rPr>
        <w:t xml:space="preserve">Andreas moved to adopt changes to Board Policy 1.22 – Ends Statements, as presented.  Bishop Dunning seconded.  Roll call vote being all ayes, Chairman Colee declared the motion carried.  </w:t>
      </w:r>
    </w:p>
    <w:p w14:paraId="656BA444" w14:textId="77777777" w:rsidR="000D200B" w:rsidRDefault="000D200B" w:rsidP="00C27723">
      <w:pPr>
        <w:rPr>
          <w:b/>
          <w:bCs/>
        </w:rPr>
      </w:pPr>
    </w:p>
    <w:p w14:paraId="58CCB008" w14:textId="052C17AB" w:rsidR="000D200B" w:rsidRDefault="000D200B" w:rsidP="00C27723">
      <w:pPr>
        <w:rPr>
          <w:b/>
          <w:bCs/>
        </w:rPr>
      </w:pPr>
      <w:r>
        <w:rPr>
          <w:b/>
          <w:bCs/>
        </w:rPr>
        <w:t>ILLINOIS CRIMINAL LAW AND TRAFFIC MANUAL PURCHASE REQUEST</w:t>
      </w:r>
    </w:p>
    <w:p w14:paraId="6C03EBE2" w14:textId="77777777" w:rsidR="000D200B" w:rsidRDefault="000D200B" w:rsidP="00C27723">
      <w:pPr>
        <w:rPr>
          <w:b/>
          <w:bCs/>
        </w:rPr>
      </w:pPr>
    </w:p>
    <w:p w14:paraId="776C5940" w14:textId="4C39DB9B" w:rsidR="000D200B" w:rsidRDefault="000D200B" w:rsidP="00C27723">
      <w:r w:rsidRPr="000D200B">
        <w:t xml:space="preserve">A recommendation was made to the Board of Trustees that would </w:t>
      </w:r>
      <w:bookmarkStart w:id="4" w:name="_Hlk214525041"/>
      <w:r w:rsidRPr="000D200B">
        <w:t>allow the purchase of 175 training manuals from Blue 360 Media in the amount of $12,145.13, as presented.</w:t>
      </w:r>
    </w:p>
    <w:p w14:paraId="48782C82" w14:textId="77777777" w:rsidR="000D200B" w:rsidRDefault="000D200B" w:rsidP="00C27723"/>
    <w:bookmarkEnd w:id="4"/>
    <w:p w14:paraId="741BC953" w14:textId="596D59F9" w:rsidR="000D200B" w:rsidRDefault="000D200B" w:rsidP="000D200B">
      <w:pPr>
        <w:rPr>
          <w:b/>
          <w:bCs/>
        </w:rPr>
      </w:pPr>
      <w:r w:rsidRPr="000D200B">
        <w:rPr>
          <w:b/>
          <w:bCs/>
        </w:rPr>
        <w:t xml:space="preserve">Carr moved to allow the purchase of 175 training manuals from Blue 360 Media in the amount of $12,145.13, as presented. Diskey seconded.  Roll call vote being all ayes, Chairman Colee declared the motion carried.  </w:t>
      </w:r>
    </w:p>
    <w:p w14:paraId="487C0881" w14:textId="77777777" w:rsidR="000D200B" w:rsidRDefault="000D200B" w:rsidP="000D200B">
      <w:pPr>
        <w:rPr>
          <w:b/>
          <w:bCs/>
        </w:rPr>
      </w:pPr>
    </w:p>
    <w:p w14:paraId="2F4A50D3" w14:textId="2DAC4E6F" w:rsidR="000D200B" w:rsidRDefault="000D200B" w:rsidP="000D200B">
      <w:pPr>
        <w:rPr>
          <w:b/>
          <w:bCs/>
        </w:rPr>
      </w:pPr>
      <w:r>
        <w:rPr>
          <w:b/>
          <w:bCs/>
        </w:rPr>
        <w:t>PROTECTION, HEALTH, AND SAFETY RESOLUTIONS 26-1 AND 26-2</w:t>
      </w:r>
    </w:p>
    <w:p w14:paraId="468DE0D9" w14:textId="77777777" w:rsidR="000D200B" w:rsidRPr="000D200B" w:rsidRDefault="000D200B" w:rsidP="000D200B">
      <w:pPr>
        <w:autoSpaceDE w:val="0"/>
        <w:autoSpaceDN w:val="0"/>
        <w:adjustRightInd w:val="0"/>
        <w:rPr>
          <w:rFonts w:eastAsiaTheme="minorHAnsi"/>
          <w:color w:val="000000"/>
        </w:rPr>
      </w:pPr>
    </w:p>
    <w:p w14:paraId="4BF7B5D4" w14:textId="77777777" w:rsidR="000D200B" w:rsidRPr="000D200B" w:rsidRDefault="000D200B" w:rsidP="000D200B">
      <w:pPr>
        <w:autoSpaceDE w:val="0"/>
        <w:autoSpaceDN w:val="0"/>
        <w:adjustRightInd w:val="0"/>
        <w:rPr>
          <w:rFonts w:eastAsiaTheme="minorHAnsi"/>
        </w:rPr>
      </w:pPr>
      <w:r w:rsidRPr="000D200B">
        <w:rPr>
          <w:rFonts w:eastAsiaTheme="minorHAnsi"/>
        </w:rPr>
        <w:t xml:space="preserve">As part of the college’s ongoing commitment to ensuring that our facilities remain safe and operable for all occupants, the Operations Department has identified two Protection, Health, and Safety projects which require Board resolutions to levy funds during the next fiscal year. </w:t>
      </w:r>
    </w:p>
    <w:p w14:paraId="1A2ABD44" w14:textId="77777777" w:rsidR="000D200B" w:rsidRPr="000D200B" w:rsidRDefault="000D200B" w:rsidP="000D200B">
      <w:pPr>
        <w:autoSpaceDE w:val="0"/>
        <w:autoSpaceDN w:val="0"/>
        <w:adjustRightInd w:val="0"/>
        <w:rPr>
          <w:rFonts w:eastAsiaTheme="minorHAnsi"/>
        </w:rPr>
      </w:pPr>
    </w:p>
    <w:p w14:paraId="79076D6A" w14:textId="77777777" w:rsidR="000D200B" w:rsidRPr="000D200B" w:rsidRDefault="000D200B" w:rsidP="000D200B">
      <w:pPr>
        <w:autoSpaceDE w:val="0"/>
        <w:autoSpaceDN w:val="0"/>
        <w:adjustRightInd w:val="0"/>
        <w:rPr>
          <w:rFonts w:eastAsiaTheme="minorHAnsi"/>
        </w:rPr>
      </w:pPr>
      <w:r w:rsidRPr="000D200B">
        <w:rPr>
          <w:rFonts w:eastAsiaTheme="minorHAnsi"/>
          <w:b/>
          <w:bCs/>
        </w:rPr>
        <w:t xml:space="preserve">Resolution 26-1 </w:t>
      </w:r>
    </w:p>
    <w:p w14:paraId="2CFD6ED3" w14:textId="77777777" w:rsidR="000D200B" w:rsidRPr="000D200B" w:rsidRDefault="000D200B" w:rsidP="000D200B">
      <w:pPr>
        <w:autoSpaceDE w:val="0"/>
        <w:autoSpaceDN w:val="0"/>
        <w:adjustRightInd w:val="0"/>
        <w:rPr>
          <w:rFonts w:eastAsiaTheme="minorHAnsi"/>
        </w:rPr>
      </w:pPr>
      <w:r w:rsidRPr="000D200B">
        <w:rPr>
          <w:rFonts w:eastAsiaTheme="minorHAnsi"/>
        </w:rPr>
        <w:t xml:space="preserve">The Operations Department intends to move forward with the next phase of our multi-year project designed to replace aging pneumatic control systems throughout the college’s main campus. These pneumatic control systems, which were installed between 1984 and 2004, are used to manage the flow of either hot or cold water through the hydronic systems in individual spaces on campus. These controls are increasingly prone to failure, resulting in water leaks &amp; temperature irregularities; replacing them will provide the opportunity for the college to </w:t>
      </w:r>
      <w:r w:rsidRPr="000D200B">
        <w:rPr>
          <w:rFonts w:eastAsiaTheme="minorHAnsi"/>
        </w:rPr>
        <w:lastRenderedPageBreak/>
        <w:t xml:space="preserve">increase safety, as well as reduce its energy expenses over time. This phase of the project, which aligns with the college’s strategic plan priority of energy reduction, will cost $208,000. </w:t>
      </w:r>
    </w:p>
    <w:p w14:paraId="75DAF4CB" w14:textId="77777777" w:rsidR="000D200B" w:rsidRPr="000D200B" w:rsidRDefault="000D200B" w:rsidP="000D200B">
      <w:pPr>
        <w:autoSpaceDE w:val="0"/>
        <w:autoSpaceDN w:val="0"/>
        <w:adjustRightInd w:val="0"/>
        <w:rPr>
          <w:rFonts w:eastAsiaTheme="minorHAnsi"/>
        </w:rPr>
      </w:pPr>
    </w:p>
    <w:p w14:paraId="11915D1C" w14:textId="77777777" w:rsidR="000D200B" w:rsidRPr="000D200B" w:rsidRDefault="000D200B" w:rsidP="000D200B">
      <w:pPr>
        <w:autoSpaceDE w:val="0"/>
        <w:autoSpaceDN w:val="0"/>
        <w:adjustRightInd w:val="0"/>
        <w:rPr>
          <w:rFonts w:eastAsiaTheme="minorHAnsi"/>
        </w:rPr>
      </w:pPr>
      <w:r w:rsidRPr="000D200B">
        <w:rPr>
          <w:rFonts w:eastAsiaTheme="minorHAnsi"/>
          <w:b/>
          <w:bCs/>
        </w:rPr>
        <w:t xml:space="preserve">Resolution 26-2 </w:t>
      </w:r>
    </w:p>
    <w:p w14:paraId="10ADC774" w14:textId="77777777" w:rsidR="000D200B" w:rsidRPr="000D200B" w:rsidRDefault="000D200B" w:rsidP="000D200B">
      <w:pPr>
        <w:autoSpaceDE w:val="0"/>
        <w:autoSpaceDN w:val="0"/>
        <w:adjustRightInd w:val="0"/>
        <w:rPr>
          <w:rFonts w:eastAsiaTheme="minorHAnsi"/>
        </w:rPr>
      </w:pPr>
      <w:r w:rsidRPr="000D200B">
        <w:rPr>
          <w:rFonts w:eastAsiaTheme="minorHAnsi"/>
        </w:rPr>
        <w:t xml:space="preserve">The Operations Department has determined that the existing ventilation systems in the S108 laboratory do not provide adequate airflow. While stopgap measures have been implemented, modifications to the ventilation system are needed to ensure this laboratory can be used as intended. The cost for this work is estimated to be $38,500. </w:t>
      </w:r>
    </w:p>
    <w:p w14:paraId="552EDB0C" w14:textId="66F85B46" w:rsidR="000D200B" w:rsidRPr="000D200B" w:rsidRDefault="000D200B" w:rsidP="000D200B">
      <w:pPr>
        <w:rPr>
          <w:b/>
          <w:bCs/>
        </w:rPr>
      </w:pPr>
    </w:p>
    <w:p w14:paraId="69077BF2" w14:textId="77777777" w:rsidR="000D200B" w:rsidRPr="000D200B" w:rsidRDefault="000D200B" w:rsidP="000D200B"/>
    <w:p w14:paraId="377BF13E" w14:textId="2C914A50" w:rsidR="000D200B" w:rsidRPr="000254D8" w:rsidRDefault="000D200B" w:rsidP="00C27723">
      <w:pPr>
        <w:rPr>
          <w:b/>
          <w:bCs/>
        </w:rPr>
      </w:pPr>
      <w:r w:rsidRPr="000254D8">
        <w:rPr>
          <w:b/>
          <w:bCs/>
        </w:rPr>
        <w:t>Andre</w:t>
      </w:r>
      <w:r w:rsidR="000254D8" w:rsidRPr="000254D8">
        <w:rPr>
          <w:b/>
          <w:bCs/>
        </w:rPr>
        <w:t>as</w:t>
      </w:r>
      <w:r w:rsidRPr="000254D8">
        <w:rPr>
          <w:b/>
          <w:bCs/>
        </w:rPr>
        <w:t xml:space="preserve"> moved to adopt Resolution 26-1, as presented.  Bishop Dunn</w:t>
      </w:r>
      <w:r w:rsidR="000254D8" w:rsidRPr="000254D8">
        <w:rPr>
          <w:b/>
          <w:bCs/>
        </w:rPr>
        <w:t>ing seconded.  Roll call vote being all ayes, Chairman Colee declared the motion carried.</w:t>
      </w:r>
    </w:p>
    <w:p w14:paraId="1A102EB5" w14:textId="77777777" w:rsidR="000254D8" w:rsidRPr="000254D8" w:rsidRDefault="000254D8" w:rsidP="00C27723">
      <w:pPr>
        <w:rPr>
          <w:b/>
          <w:bCs/>
        </w:rPr>
      </w:pPr>
    </w:p>
    <w:p w14:paraId="1BF114F6" w14:textId="2D4680F6" w:rsidR="000254D8" w:rsidRPr="000254D8" w:rsidRDefault="000254D8" w:rsidP="00C27723">
      <w:pPr>
        <w:rPr>
          <w:b/>
          <w:bCs/>
        </w:rPr>
      </w:pPr>
      <w:r w:rsidRPr="000254D8">
        <w:rPr>
          <w:b/>
          <w:bCs/>
        </w:rPr>
        <w:t>Diskey moved to adopt Resolution 26-2, as presented.  Carr seconded.  Roll call vote being all ayes, Chairman Colee declared the motion carried.</w:t>
      </w:r>
    </w:p>
    <w:p w14:paraId="1C078909" w14:textId="5155A535" w:rsidR="00C27723" w:rsidRDefault="00C27723" w:rsidP="00C27723"/>
    <w:p w14:paraId="712C7758" w14:textId="77777777" w:rsidR="000254D8" w:rsidRDefault="000254D8" w:rsidP="00C27723"/>
    <w:p w14:paraId="4DA99DAE" w14:textId="7313AEC3" w:rsidR="000254D8" w:rsidRPr="000254D8" w:rsidRDefault="000254D8" w:rsidP="00C27723">
      <w:pPr>
        <w:rPr>
          <w:b/>
          <w:bCs/>
        </w:rPr>
      </w:pPr>
      <w:r w:rsidRPr="000254D8">
        <w:rPr>
          <w:b/>
          <w:bCs/>
        </w:rPr>
        <w:t>TRANSPORTATION REIMBURSEMENT PROPOSAL</w:t>
      </w:r>
    </w:p>
    <w:p w14:paraId="0209410B" w14:textId="77777777" w:rsidR="00C27723" w:rsidRDefault="00C27723" w:rsidP="00C27723">
      <w:pPr>
        <w:rPr>
          <w:b/>
          <w:bCs/>
          <w:sz w:val="23"/>
          <w:szCs w:val="23"/>
        </w:rPr>
      </w:pPr>
    </w:p>
    <w:p w14:paraId="6E1BB4E7" w14:textId="1939452C" w:rsidR="000254D8" w:rsidRDefault="00224290" w:rsidP="00C27723">
      <w:r>
        <w:t xml:space="preserve">A recommendation was made to the Board of Trustees that would allow College administration to pay Ovations Transportation a total amount of $28,988.96 to cover transportation services provided in August, September, and October 2025. These expenses are allowable under DCEO-approved wrap, as presented.  </w:t>
      </w:r>
    </w:p>
    <w:p w14:paraId="603C0040" w14:textId="77777777" w:rsidR="00224290" w:rsidRDefault="00224290" w:rsidP="00C27723"/>
    <w:p w14:paraId="1789C6D0" w14:textId="6869C900" w:rsidR="00224290" w:rsidRDefault="00224290" w:rsidP="00224290">
      <w:pPr>
        <w:rPr>
          <w:b/>
          <w:bCs/>
        </w:rPr>
      </w:pPr>
      <w:r w:rsidRPr="00224290">
        <w:rPr>
          <w:b/>
          <w:bCs/>
        </w:rPr>
        <w:t xml:space="preserve">Carr moved to allow College administration to pay Ovations Transportation a total amount of $28,988.96 to cover transportation services provided in August, September, and October 2025. These expenses are allowable under DCEO-approved wrap, as presented.  Andreas seconded.  Roll call vote being all ayes, Chairman Colee declared the motion carried. </w:t>
      </w:r>
    </w:p>
    <w:p w14:paraId="686C8B9F" w14:textId="77777777" w:rsidR="00224290" w:rsidRDefault="00224290" w:rsidP="00224290">
      <w:pPr>
        <w:rPr>
          <w:b/>
          <w:bCs/>
        </w:rPr>
      </w:pPr>
    </w:p>
    <w:p w14:paraId="4027A8A8" w14:textId="78C3443E" w:rsidR="00224290" w:rsidRDefault="00224290" w:rsidP="00224290">
      <w:pPr>
        <w:rPr>
          <w:b/>
          <w:bCs/>
        </w:rPr>
      </w:pPr>
      <w:r>
        <w:rPr>
          <w:b/>
          <w:bCs/>
        </w:rPr>
        <w:t>DELL SERVER UPGRADE</w:t>
      </w:r>
    </w:p>
    <w:p w14:paraId="78C1CBBB" w14:textId="77777777" w:rsidR="00224290" w:rsidRDefault="00224290" w:rsidP="00224290">
      <w:pPr>
        <w:rPr>
          <w:b/>
          <w:bCs/>
        </w:rPr>
      </w:pPr>
    </w:p>
    <w:p w14:paraId="0EBF80FD" w14:textId="77777777" w:rsidR="00B37E14" w:rsidRDefault="00224290" w:rsidP="00224290">
      <w:pPr>
        <w:rPr>
          <w:b/>
          <w:bCs/>
          <w:sz w:val="23"/>
          <w:szCs w:val="23"/>
        </w:rPr>
      </w:pPr>
      <w:r w:rsidRPr="00B37E14">
        <w:t>A recommendation was made to the Board of Trustees that would</w:t>
      </w:r>
      <w:r w:rsidR="00B37E14" w:rsidRPr="00B37E14">
        <w:t xml:space="preserve"> allow the purchase from </w:t>
      </w:r>
      <w:proofErr w:type="spellStart"/>
      <w:r w:rsidR="00B37E14" w:rsidRPr="00B37E14">
        <w:t>ServerMonkey</w:t>
      </w:r>
      <w:proofErr w:type="spellEnd"/>
      <w:r w:rsidR="00B37E14" w:rsidRPr="00B37E14">
        <w:t xml:space="preserve"> LLC of Houston, Texas in the amount of $13,800.00, as presented. </w:t>
      </w:r>
    </w:p>
    <w:p w14:paraId="73A2C7EA" w14:textId="77777777" w:rsidR="00B37E14" w:rsidRDefault="00B37E14" w:rsidP="00224290">
      <w:pPr>
        <w:rPr>
          <w:b/>
          <w:bCs/>
          <w:sz w:val="23"/>
          <w:szCs w:val="23"/>
        </w:rPr>
      </w:pPr>
    </w:p>
    <w:p w14:paraId="21519483" w14:textId="630EAEB7" w:rsidR="00B37E14" w:rsidRDefault="00B37E14" w:rsidP="00B37E14">
      <w:pPr>
        <w:rPr>
          <w:b/>
          <w:bCs/>
        </w:rPr>
      </w:pPr>
      <w:r w:rsidRPr="00B37E14">
        <w:rPr>
          <w:b/>
          <w:bCs/>
        </w:rPr>
        <w:t xml:space="preserve">Albers moved to approve the purchase from </w:t>
      </w:r>
      <w:proofErr w:type="spellStart"/>
      <w:r w:rsidRPr="00B37E14">
        <w:rPr>
          <w:b/>
          <w:bCs/>
        </w:rPr>
        <w:t>ServerMonkey</w:t>
      </w:r>
      <w:proofErr w:type="spellEnd"/>
      <w:r w:rsidRPr="00B37E14">
        <w:rPr>
          <w:b/>
          <w:bCs/>
        </w:rPr>
        <w:t xml:space="preserve"> LLC of Houston, Texas in the amount of $13,800.00, as presented. Carr seconded.  Roll call vote being all ayes, Chairman Colee declared the motion carried.</w:t>
      </w:r>
    </w:p>
    <w:p w14:paraId="748E2417" w14:textId="77777777" w:rsidR="00B37E14" w:rsidRDefault="00B37E14" w:rsidP="00B37E14">
      <w:pPr>
        <w:rPr>
          <w:b/>
          <w:bCs/>
        </w:rPr>
      </w:pPr>
    </w:p>
    <w:p w14:paraId="2FE87CB3" w14:textId="779C45E5" w:rsidR="00B37E14" w:rsidRDefault="00B37E14" w:rsidP="00B37E14">
      <w:pPr>
        <w:rPr>
          <w:b/>
          <w:bCs/>
        </w:rPr>
      </w:pPr>
      <w:r>
        <w:rPr>
          <w:b/>
          <w:bCs/>
        </w:rPr>
        <w:t>APPROVAL OF CONTRACT FOR PNEUMATIC UPGRADES IN THE SHILLING CENTER</w:t>
      </w:r>
    </w:p>
    <w:p w14:paraId="4576E88B" w14:textId="77777777" w:rsidR="00B37E14" w:rsidRDefault="00B37E14" w:rsidP="00B37E14">
      <w:pPr>
        <w:rPr>
          <w:b/>
          <w:bCs/>
        </w:rPr>
      </w:pPr>
    </w:p>
    <w:p w14:paraId="62B128B2" w14:textId="6333ACAB" w:rsidR="00B37E14" w:rsidRDefault="00B37E14" w:rsidP="00B37E14">
      <w:r>
        <w:t xml:space="preserve">A recommendation was made to the Board of Trustees that would authorize the Administration to </w:t>
      </w:r>
      <w:proofErr w:type="gramStart"/>
      <w:r>
        <w:t>enter into</w:t>
      </w:r>
      <w:proofErr w:type="gramEnd"/>
      <w:r>
        <w:t xml:space="preserve"> a contract to upgrade the HVAC control systems in the Shilling Center with Environmental Control Solutions Inc., of Peoria, IL, for an amount of $320,000.00, as presented.  </w:t>
      </w:r>
    </w:p>
    <w:p w14:paraId="1094F7A8" w14:textId="77777777" w:rsidR="00B37E14" w:rsidRDefault="00B37E14" w:rsidP="00B37E14"/>
    <w:p w14:paraId="7B943094" w14:textId="643B32CE" w:rsidR="00B37E14" w:rsidRDefault="00B37E14" w:rsidP="00B37E14">
      <w:pPr>
        <w:rPr>
          <w:b/>
          <w:bCs/>
        </w:rPr>
      </w:pPr>
      <w:r w:rsidRPr="00B37E14">
        <w:rPr>
          <w:b/>
          <w:bCs/>
        </w:rPr>
        <w:lastRenderedPageBreak/>
        <w:t xml:space="preserve">Albers moved to authorize the Administration to </w:t>
      </w:r>
      <w:proofErr w:type="gramStart"/>
      <w:r w:rsidRPr="00B37E14">
        <w:rPr>
          <w:b/>
          <w:bCs/>
        </w:rPr>
        <w:t>enter into</w:t>
      </w:r>
      <w:proofErr w:type="gramEnd"/>
      <w:r w:rsidRPr="00B37E14">
        <w:rPr>
          <w:b/>
          <w:bCs/>
        </w:rPr>
        <w:t xml:space="preserve"> a contract to upgrade the HVAC control systems in the Shilling Center with Environmental Control Solutions Inc., of Peoria, IL, for an amount of $320,000.00, as presented.  Carr seconded.  Roll call vote being all ayes, Chairman Colee declared the motion carried.</w:t>
      </w:r>
    </w:p>
    <w:p w14:paraId="2CAE4DA8" w14:textId="77777777" w:rsidR="00B37E14" w:rsidRDefault="00B37E14" w:rsidP="00B37E14">
      <w:pPr>
        <w:rPr>
          <w:b/>
          <w:bCs/>
        </w:rPr>
      </w:pPr>
    </w:p>
    <w:p w14:paraId="53622203" w14:textId="1B14B92A" w:rsidR="00B37E14" w:rsidRDefault="00B37E14" w:rsidP="00B37E14">
      <w:pPr>
        <w:rPr>
          <w:b/>
          <w:bCs/>
        </w:rPr>
      </w:pPr>
      <w:r>
        <w:rPr>
          <w:b/>
          <w:bCs/>
        </w:rPr>
        <w:t>AUTHORIZATION TO PURCHASE LAW ENFORCEMENT VEHICLE</w:t>
      </w:r>
    </w:p>
    <w:p w14:paraId="58C02EED" w14:textId="77777777" w:rsidR="00B37E14" w:rsidRDefault="00B37E14" w:rsidP="00B37E14">
      <w:pPr>
        <w:rPr>
          <w:b/>
          <w:bCs/>
        </w:rPr>
      </w:pPr>
    </w:p>
    <w:p w14:paraId="0DE8FEAA" w14:textId="1AF9F2B2" w:rsidR="00B37E14" w:rsidRDefault="00B37E14" w:rsidP="00B37E14">
      <w:r>
        <w:t xml:space="preserve">A recommendation was made to the Board of Trustees that would </w:t>
      </w:r>
      <w:bookmarkStart w:id="5" w:name="_Hlk214527088"/>
      <w:r>
        <w:t>authorize the Administration to purchase a used vehicle to be used by the college’s Campus Police department for a price not to exceed $28,000, as presented.</w:t>
      </w:r>
    </w:p>
    <w:bookmarkEnd w:id="5"/>
    <w:p w14:paraId="1577B985" w14:textId="77777777" w:rsidR="00B37E14" w:rsidRDefault="00B37E14" w:rsidP="00B37E14"/>
    <w:p w14:paraId="232405AE" w14:textId="008F520A" w:rsidR="00B37E14" w:rsidRDefault="00B37E14" w:rsidP="00B37E14">
      <w:pPr>
        <w:rPr>
          <w:b/>
          <w:bCs/>
        </w:rPr>
      </w:pPr>
      <w:r w:rsidRPr="00B37E14">
        <w:rPr>
          <w:b/>
          <w:bCs/>
        </w:rPr>
        <w:t>Bishop Dunning moved to authorize the Administration to purchase a used vehicle to be used by the college’s Campus Police department for a price not to exceed $28,000, as presented.  Diskey seconded.  Roll call vote being all ayes, Chairman Colee declared the motion carried.</w:t>
      </w:r>
    </w:p>
    <w:p w14:paraId="0C1753B6" w14:textId="5451864B" w:rsidR="00F64755" w:rsidRPr="0041585A" w:rsidRDefault="00E12DC9" w:rsidP="001D0C00">
      <w:r>
        <w:rPr>
          <w:b/>
          <w:bCs/>
          <w:sz w:val="23"/>
          <w:szCs w:val="23"/>
        </w:rPr>
        <w:t xml:space="preserve">  </w:t>
      </w:r>
    </w:p>
    <w:p w14:paraId="75F3137A" w14:textId="77777777" w:rsidR="000E6A27" w:rsidRDefault="000E6A27" w:rsidP="002E028F">
      <w:pPr>
        <w:framePr w:hSpace="180" w:wrap="around" w:vAnchor="text" w:hAnchor="page" w:x="421" w:y="16"/>
        <w:spacing w:line="240" w:lineRule="exact"/>
      </w:pPr>
    </w:p>
    <w:p w14:paraId="093F2F87" w14:textId="77777777" w:rsidR="00F16116" w:rsidRPr="008116C2" w:rsidRDefault="00351BFE" w:rsidP="00295E8A">
      <w:pPr>
        <w:pStyle w:val="BodyText"/>
      </w:pPr>
      <w:r w:rsidRPr="008116C2">
        <w:rPr>
          <w:bCs w:val="0"/>
        </w:rPr>
        <w:t>FI</w:t>
      </w:r>
      <w:r w:rsidR="00ED2DBF" w:rsidRPr="008116C2">
        <w:t>NANCIAL REPORT</w:t>
      </w:r>
    </w:p>
    <w:p w14:paraId="580EF96D" w14:textId="77777777" w:rsidR="00295E8A" w:rsidRDefault="00295E8A" w:rsidP="00295E8A">
      <w:pPr>
        <w:pStyle w:val="BodyText"/>
        <w:rPr>
          <w:u w:val="single"/>
        </w:rPr>
      </w:pPr>
    </w:p>
    <w:p w14:paraId="5183AAF4" w14:textId="77777777" w:rsidR="00295E8A" w:rsidRPr="0034245A" w:rsidRDefault="0034245A" w:rsidP="00295E8A">
      <w:pPr>
        <w:pStyle w:val="BodyText"/>
      </w:pPr>
      <w:r w:rsidRPr="0034245A">
        <w:t>BILLS</w:t>
      </w:r>
      <w:r w:rsidR="00682FD5">
        <w:t xml:space="preserve"> AND TRAVEL EXPENDITURES</w:t>
      </w:r>
      <w:r w:rsidRPr="0034245A">
        <w:t xml:space="preserve"> PAYABLE</w:t>
      </w:r>
    </w:p>
    <w:p w14:paraId="4342431C" w14:textId="77777777" w:rsidR="00295E8A" w:rsidRDefault="00295E8A" w:rsidP="00295E8A">
      <w:pPr>
        <w:pStyle w:val="BodyText"/>
        <w:rPr>
          <w:u w:val="single"/>
        </w:rPr>
      </w:pPr>
    </w:p>
    <w:p w14:paraId="6015554C" w14:textId="2CBA9278" w:rsidR="00295E8A" w:rsidRDefault="0057292B" w:rsidP="00295E8A">
      <w:pPr>
        <w:pStyle w:val="BodyText"/>
        <w:rPr>
          <w:b w:val="0"/>
          <w:bCs w:val="0"/>
        </w:rPr>
      </w:pPr>
      <w:r>
        <w:rPr>
          <w:b w:val="0"/>
          <w:bCs w:val="0"/>
        </w:rPr>
        <w:t xml:space="preserve">The </w:t>
      </w:r>
      <w:r w:rsidR="00B37E14">
        <w:rPr>
          <w:b w:val="0"/>
          <w:bCs w:val="0"/>
        </w:rPr>
        <w:t>October 2025</w:t>
      </w:r>
      <w:r w:rsidR="00295E8A">
        <w:rPr>
          <w:b w:val="0"/>
          <w:bCs w:val="0"/>
        </w:rPr>
        <w:t xml:space="preserve"> Treasurer’s Report and Financial Statement were presented to and discussed with the Board. </w:t>
      </w:r>
    </w:p>
    <w:p w14:paraId="2D76336E" w14:textId="77777777" w:rsidR="00295E8A" w:rsidRDefault="00295E8A" w:rsidP="00295E8A">
      <w:pPr>
        <w:pStyle w:val="BodyText"/>
        <w:rPr>
          <w:b w:val="0"/>
          <w:bCs w:val="0"/>
        </w:rPr>
      </w:pPr>
    </w:p>
    <w:p w14:paraId="2A9FCF3D" w14:textId="58BC5BDC"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w:t>
      </w:r>
      <w:r w:rsidR="00B37E14">
        <w:rPr>
          <w:b w:val="0"/>
          <w:bCs w:val="0"/>
        </w:rPr>
        <w:t>997,862.34</w:t>
      </w:r>
      <w:r w:rsidR="001F33C2">
        <w:rPr>
          <w:b w:val="0"/>
          <w:bCs w:val="0"/>
        </w:rPr>
        <w:t xml:space="preserve"> </w:t>
      </w:r>
      <w:r w:rsidR="00147353">
        <w:rPr>
          <w:b w:val="0"/>
          <w:bCs w:val="0"/>
        </w:rPr>
        <w:t xml:space="preserve">for </w:t>
      </w:r>
      <w:r w:rsidR="00B37E14">
        <w:rPr>
          <w:b w:val="0"/>
          <w:bCs w:val="0"/>
        </w:rPr>
        <w:t>October 2025</w:t>
      </w:r>
      <w:r>
        <w:rPr>
          <w:b w:val="0"/>
          <w:bCs w:val="0"/>
        </w:rPr>
        <w:t xml:space="preserve"> was distributed to the Board prior to the meeting. </w:t>
      </w:r>
    </w:p>
    <w:p w14:paraId="4FDE2D8D" w14:textId="77777777" w:rsidR="00295E8A" w:rsidRDefault="00295E8A" w:rsidP="00295E8A">
      <w:pPr>
        <w:pStyle w:val="BodyText"/>
      </w:pPr>
    </w:p>
    <w:p w14:paraId="198664A0" w14:textId="5429D945" w:rsidR="00622879" w:rsidRDefault="00B37E14" w:rsidP="00295E8A">
      <w:pPr>
        <w:pStyle w:val="BodyText"/>
      </w:pPr>
      <w:r>
        <w:t>Andreas</w:t>
      </w:r>
      <w:r w:rsidR="0057528F">
        <w:t xml:space="preserve"> </w:t>
      </w:r>
      <w:r w:rsidR="00C85E24">
        <w:t>moved to ratify</w:t>
      </w:r>
      <w:r w:rsidR="008163EB">
        <w:t xml:space="preserve"> </w:t>
      </w:r>
      <w:r w:rsidR="004E20F2">
        <w:t>th</w:t>
      </w:r>
      <w:r w:rsidR="00704598">
        <w:t xml:space="preserve">e </w:t>
      </w:r>
      <w:r>
        <w:t>October</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rsidR="002D689E">
        <w:t>Carr</w:t>
      </w:r>
      <w:r w:rsidR="000C4B9A">
        <w:t xml:space="preserve"> </w:t>
      </w:r>
      <w:r w:rsidR="00295E8A">
        <w:t>seconded. Roll call vote being all ayes</w:t>
      </w:r>
      <w:r w:rsidR="00062F1C">
        <w:t>, Chairman</w:t>
      </w:r>
      <w:r w:rsidR="0073244A">
        <w:t xml:space="preserve"> Co</w:t>
      </w:r>
      <w:r>
        <w:t>lee</w:t>
      </w:r>
      <w:r w:rsidR="001B76DF">
        <w:t xml:space="preserve"> declared the motion carried.</w:t>
      </w:r>
    </w:p>
    <w:p w14:paraId="53CEFEE7" w14:textId="77777777" w:rsidR="00622879" w:rsidRDefault="00622879" w:rsidP="00295E8A">
      <w:pPr>
        <w:pStyle w:val="BodyText"/>
      </w:pPr>
    </w:p>
    <w:p w14:paraId="4715C746" w14:textId="64811411" w:rsidR="00095854" w:rsidRDefault="00DF02F9" w:rsidP="00295E8A">
      <w:pPr>
        <w:pStyle w:val="BodyText"/>
      </w:pPr>
      <w:r>
        <w:t>REPORT OF THE PRESIDENT</w:t>
      </w:r>
    </w:p>
    <w:p w14:paraId="298A9CBA" w14:textId="77777777" w:rsidR="00A15C75" w:rsidRDefault="00A15C75" w:rsidP="00295E8A">
      <w:pPr>
        <w:pStyle w:val="BodyText"/>
      </w:pPr>
    </w:p>
    <w:p w14:paraId="45AB4C4F" w14:textId="6E708CD0" w:rsidR="006A0BBD" w:rsidRDefault="006A0BBD" w:rsidP="0073244A">
      <w:pPr>
        <w:pStyle w:val="BodyText"/>
        <w:numPr>
          <w:ilvl w:val="0"/>
          <w:numId w:val="35"/>
        </w:numPr>
        <w:spacing w:line="258" w:lineRule="auto"/>
        <w:ind w:right="101"/>
        <w:rPr>
          <w:b w:val="0"/>
        </w:rPr>
      </w:pPr>
      <w:r>
        <w:rPr>
          <w:b w:val="0"/>
        </w:rPr>
        <w:t xml:space="preserve">President Valdez reported to the Board of Trustees </w:t>
      </w:r>
      <w:r w:rsidR="00295F75">
        <w:rPr>
          <w:b w:val="0"/>
        </w:rPr>
        <w:t>2026 health care costs.  Richland</w:t>
      </w:r>
      <w:r w:rsidR="00C67CD2">
        <w:rPr>
          <w:b w:val="0"/>
        </w:rPr>
        <w:t>’</w:t>
      </w:r>
      <w:r w:rsidR="00295F75">
        <w:rPr>
          <w:b w:val="0"/>
        </w:rPr>
        <w:t>s costs increased 11.1%</w:t>
      </w:r>
      <w:r w:rsidR="00C67CD2">
        <w:rPr>
          <w:b w:val="0"/>
        </w:rPr>
        <w:t>, and the College had budgeted a 10% increase.</w:t>
      </w:r>
      <w:r w:rsidR="00295F75">
        <w:rPr>
          <w:b w:val="0"/>
        </w:rPr>
        <w:t xml:space="preserve">  </w:t>
      </w:r>
      <w:proofErr w:type="gramStart"/>
      <w:r w:rsidR="00295F75">
        <w:rPr>
          <w:b w:val="0"/>
        </w:rPr>
        <w:t>Area colleges</w:t>
      </w:r>
      <w:proofErr w:type="gramEnd"/>
      <w:r w:rsidR="00295F75">
        <w:rPr>
          <w:b w:val="0"/>
        </w:rPr>
        <w:t xml:space="preserve"> had increases anywhere from 9.9% - 19%.</w:t>
      </w:r>
    </w:p>
    <w:p w14:paraId="4C2A90E4" w14:textId="0BA1C2B5" w:rsidR="00295F75" w:rsidRPr="0073244A" w:rsidRDefault="00295F75" w:rsidP="0073244A">
      <w:pPr>
        <w:pStyle w:val="BodyText"/>
        <w:numPr>
          <w:ilvl w:val="0"/>
          <w:numId w:val="35"/>
        </w:numPr>
        <w:spacing w:line="258" w:lineRule="auto"/>
        <w:ind w:right="101"/>
        <w:rPr>
          <w:b w:val="0"/>
        </w:rPr>
      </w:pPr>
      <w:r>
        <w:rPr>
          <w:b w:val="0"/>
        </w:rPr>
        <w:t>President Valez and other staff have been visiting area high schools to promote Richland Ready.  This is the expansion of the current Prep Academy.  The anticipated start up will be Fall 2026.</w:t>
      </w:r>
    </w:p>
    <w:p w14:paraId="579B4A24" w14:textId="77777777" w:rsidR="00D47A79" w:rsidRPr="008163EB" w:rsidRDefault="00D47A79" w:rsidP="00295E8A">
      <w:pPr>
        <w:pStyle w:val="BodyText"/>
      </w:pPr>
    </w:p>
    <w:p w14:paraId="7B781FF1" w14:textId="77777777" w:rsidR="00D47A79" w:rsidRDefault="00B907AF" w:rsidP="00295E8A">
      <w:pPr>
        <w:pStyle w:val="BodyText"/>
      </w:pPr>
      <w:r>
        <w:t>ITEMS FROM THE BOARD</w:t>
      </w:r>
    </w:p>
    <w:p w14:paraId="4A6E4AB9" w14:textId="77777777" w:rsidR="008B2F60" w:rsidRDefault="008B2F60" w:rsidP="00295E8A">
      <w:pPr>
        <w:pStyle w:val="BodyText"/>
      </w:pPr>
    </w:p>
    <w:p w14:paraId="043583E3" w14:textId="244FC015" w:rsidR="006A0BBD" w:rsidRPr="00B52C19" w:rsidRDefault="00295F75" w:rsidP="00295F75">
      <w:pPr>
        <w:pStyle w:val="BodyText"/>
        <w:rPr>
          <w:b w:val="0"/>
        </w:rPr>
      </w:pPr>
      <w:r>
        <w:rPr>
          <w:b w:val="0"/>
        </w:rPr>
        <w:t>None</w:t>
      </w:r>
    </w:p>
    <w:p w14:paraId="1411456D" w14:textId="77777777" w:rsidR="00AE199D" w:rsidRDefault="00AE199D" w:rsidP="008B22AD">
      <w:pPr>
        <w:pStyle w:val="BodyText"/>
        <w:rPr>
          <w:b w:val="0"/>
        </w:rPr>
      </w:pPr>
    </w:p>
    <w:p w14:paraId="75A135A5" w14:textId="77777777" w:rsidR="00AB5128" w:rsidRDefault="00340EDA" w:rsidP="00AB5128">
      <w:pPr>
        <w:rPr>
          <w:b/>
        </w:rPr>
      </w:pPr>
      <w:r>
        <w:t xml:space="preserve"> </w:t>
      </w:r>
      <w:r w:rsidR="00AB5128">
        <w:rPr>
          <w:b/>
        </w:rPr>
        <w:t xml:space="preserve">EXECUTIVE SESSION </w:t>
      </w:r>
    </w:p>
    <w:p w14:paraId="4493ECFB" w14:textId="77777777" w:rsidR="00AB5128" w:rsidRDefault="00AB5128" w:rsidP="00AB5128">
      <w:pPr>
        <w:rPr>
          <w:b/>
        </w:rPr>
      </w:pPr>
    </w:p>
    <w:p w14:paraId="79F744B4" w14:textId="77777777" w:rsidR="00B52C19" w:rsidRPr="003C0182" w:rsidRDefault="003C0182" w:rsidP="00B52C19">
      <w:r w:rsidRPr="003C0182">
        <w:t>None</w:t>
      </w:r>
    </w:p>
    <w:p w14:paraId="1E13A055" w14:textId="77777777" w:rsidR="008B22AD" w:rsidRPr="00B52C19" w:rsidRDefault="008B22AD" w:rsidP="00B52C19">
      <w:pPr>
        <w:pStyle w:val="BodyText"/>
        <w:rPr>
          <w:b w:val="0"/>
        </w:rPr>
      </w:pPr>
    </w:p>
    <w:p w14:paraId="71FAA8EE" w14:textId="77777777" w:rsidR="00295E8A" w:rsidRPr="008116C2" w:rsidRDefault="009B2730" w:rsidP="00295E8A">
      <w:pPr>
        <w:pStyle w:val="BodyText"/>
      </w:pPr>
      <w:r w:rsidRPr="008116C2">
        <w:t>A</w:t>
      </w:r>
      <w:r w:rsidR="00295E8A" w:rsidRPr="008116C2">
        <w:t>DJOURNMENT</w:t>
      </w:r>
    </w:p>
    <w:p w14:paraId="382F9A50" w14:textId="77777777" w:rsidR="00295E8A" w:rsidRDefault="00295E8A" w:rsidP="00295E8A">
      <w:pPr>
        <w:pStyle w:val="BodyText"/>
        <w:rPr>
          <w:u w:val="single"/>
        </w:rPr>
      </w:pPr>
    </w:p>
    <w:p w14:paraId="153FBF9D" w14:textId="0779FEE7" w:rsidR="00295E8A" w:rsidRDefault="00295F75" w:rsidP="00295E8A">
      <w:pPr>
        <w:pStyle w:val="BodyText"/>
      </w:pPr>
      <w:r>
        <w:t>Carr</w:t>
      </w:r>
      <w:r w:rsidR="00A264EB">
        <w:t xml:space="preserve"> </w:t>
      </w:r>
      <w:r w:rsidR="00FE1069">
        <w:t>moved and</w:t>
      </w:r>
      <w:r w:rsidR="003C0182">
        <w:t xml:space="preserve"> </w:t>
      </w:r>
      <w:r>
        <w:t xml:space="preserve">Bishop </w:t>
      </w:r>
      <w:r w:rsidR="003C0182">
        <w:t>Dunning</w:t>
      </w:r>
      <w:r w:rsidR="002C560B">
        <w:t xml:space="preserve"> </w:t>
      </w:r>
      <w:r w:rsidR="00F54F18">
        <w:t>seconded</w:t>
      </w:r>
      <w:r w:rsidR="0067239B">
        <w:t xml:space="preserve"> to adj</w:t>
      </w:r>
      <w:r w:rsidR="00ED5277">
        <w:t>ourn the meet</w:t>
      </w:r>
      <w:r w:rsidR="003C0182">
        <w:t xml:space="preserve">ing at </w:t>
      </w:r>
      <w:r>
        <w:t>7:15</w:t>
      </w:r>
      <w:r w:rsidR="00295E8A">
        <w:t xml:space="preserve"> p.m.</w:t>
      </w:r>
    </w:p>
    <w:p w14:paraId="49A6A7A0" w14:textId="77777777" w:rsidR="006C0E13" w:rsidRDefault="006C0E13" w:rsidP="00295E8A">
      <w:pPr>
        <w:pStyle w:val="BodyText"/>
      </w:pPr>
    </w:p>
    <w:p w14:paraId="19798ACE" w14:textId="77777777"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14:paraId="66CEC6F7" w14:textId="77777777" w:rsidR="00295E8A" w:rsidRDefault="00295E8A" w:rsidP="00295E8A">
      <w:pPr>
        <w:pStyle w:val="BodyText"/>
      </w:pPr>
    </w:p>
    <w:p w14:paraId="25B3F289" w14:textId="77777777" w:rsidR="00295E8A" w:rsidRDefault="00295E8A" w:rsidP="00295E8A">
      <w:pPr>
        <w:pStyle w:val="BodyText"/>
        <w:rPr>
          <w:b w:val="0"/>
          <w:bCs w:val="0"/>
        </w:rPr>
      </w:pPr>
      <w:r>
        <w:rPr>
          <w:b w:val="0"/>
          <w:bCs w:val="0"/>
        </w:rPr>
        <w:t>________________________</w:t>
      </w:r>
    </w:p>
    <w:p w14:paraId="036C2E77" w14:textId="48ABCDEE" w:rsidR="00295E8A" w:rsidRDefault="00295F75" w:rsidP="00295E8A">
      <w:pPr>
        <w:pStyle w:val="BodyText"/>
        <w:rPr>
          <w:b w:val="0"/>
          <w:bCs w:val="0"/>
        </w:rPr>
      </w:pPr>
      <w:r>
        <w:rPr>
          <w:b w:val="0"/>
          <w:bCs w:val="0"/>
        </w:rPr>
        <w:t>Dan Diskey</w:t>
      </w:r>
      <w:r w:rsidR="00295E8A">
        <w:rPr>
          <w:b w:val="0"/>
          <w:bCs w:val="0"/>
        </w:rPr>
        <w:t>, Secretary</w:t>
      </w:r>
    </w:p>
    <w:p w14:paraId="683F43A6" w14:textId="77777777"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C21E" w14:textId="77777777" w:rsidR="00C2055C" w:rsidRDefault="00C2055C" w:rsidP="00295E8A">
      <w:r>
        <w:separator/>
      </w:r>
    </w:p>
  </w:endnote>
  <w:endnote w:type="continuationSeparator" w:id="0">
    <w:p w14:paraId="5A9A2AE9" w14:textId="77777777" w:rsidR="00C2055C" w:rsidRDefault="00C2055C"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ric1-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B6C6" w14:textId="77777777" w:rsidR="00C2055C" w:rsidRDefault="00C2055C" w:rsidP="00295E8A">
      <w:r>
        <w:separator/>
      </w:r>
    </w:p>
  </w:footnote>
  <w:footnote w:type="continuationSeparator" w:id="0">
    <w:p w14:paraId="0CC8D9D3" w14:textId="77777777" w:rsidR="00C2055C" w:rsidRDefault="00C2055C"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C47A"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547973" w14:textId="77777777" w:rsidR="00C2055C" w:rsidRDefault="00C20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4AA5"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6FF">
      <w:rPr>
        <w:rStyle w:val="PageNumber"/>
        <w:noProof/>
      </w:rPr>
      <w:t>2</w:t>
    </w:r>
    <w:r>
      <w:rPr>
        <w:rStyle w:val="PageNumber"/>
      </w:rPr>
      <w:fldChar w:fldCharType="end"/>
    </w:r>
  </w:p>
  <w:p w14:paraId="0F5861DA" w14:textId="77777777" w:rsidR="00C2055C" w:rsidRDefault="00C2055C">
    <w:pPr>
      <w:pStyle w:val="Header"/>
      <w:ind w:right="360"/>
    </w:pPr>
    <w:r>
      <w:t>Board of Trustees minutes</w:t>
    </w:r>
  </w:p>
  <w:p w14:paraId="4CAEADBA" w14:textId="3877E391" w:rsidR="00C2055C" w:rsidRDefault="00BA0720">
    <w:pPr>
      <w:pStyle w:val="Header"/>
      <w:ind w:right="360"/>
    </w:pPr>
    <w:r>
      <w:t>November 18, 2025</w:t>
    </w:r>
  </w:p>
  <w:p w14:paraId="644BA7FD" w14:textId="77777777" w:rsidR="00C2055C" w:rsidRDefault="00C20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28700993">
    <w:abstractNumId w:val="35"/>
  </w:num>
  <w:num w:numId="2" w16cid:durableId="852188085">
    <w:abstractNumId w:val="21"/>
  </w:num>
  <w:num w:numId="3" w16cid:durableId="1013604263">
    <w:abstractNumId w:val="37"/>
  </w:num>
  <w:num w:numId="4" w16cid:durableId="1490704857">
    <w:abstractNumId w:val="33"/>
  </w:num>
  <w:num w:numId="5" w16cid:durableId="688219320">
    <w:abstractNumId w:val="20"/>
  </w:num>
  <w:num w:numId="6" w16cid:durableId="1985967040">
    <w:abstractNumId w:val="27"/>
  </w:num>
  <w:num w:numId="7" w16cid:durableId="563103314">
    <w:abstractNumId w:val="6"/>
  </w:num>
  <w:num w:numId="8" w16cid:durableId="472409442">
    <w:abstractNumId w:val="16"/>
  </w:num>
  <w:num w:numId="9" w16cid:durableId="205141416">
    <w:abstractNumId w:val="38"/>
  </w:num>
  <w:num w:numId="10" w16cid:durableId="549152248">
    <w:abstractNumId w:val="30"/>
  </w:num>
  <w:num w:numId="11" w16cid:durableId="1807233653">
    <w:abstractNumId w:val="24"/>
  </w:num>
  <w:num w:numId="12" w16cid:durableId="348720813">
    <w:abstractNumId w:val="2"/>
  </w:num>
  <w:num w:numId="13" w16cid:durableId="1718507727">
    <w:abstractNumId w:val="32"/>
  </w:num>
  <w:num w:numId="14" w16cid:durableId="947275341">
    <w:abstractNumId w:val="3"/>
  </w:num>
  <w:num w:numId="15" w16cid:durableId="1569614415">
    <w:abstractNumId w:val="28"/>
  </w:num>
  <w:num w:numId="16" w16cid:durableId="1611162221">
    <w:abstractNumId w:val="12"/>
  </w:num>
  <w:num w:numId="17" w16cid:durableId="561409536">
    <w:abstractNumId w:val="44"/>
  </w:num>
  <w:num w:numId="18" w16cid:durableId="1081215954">
    <w:abstractNumId w:val="17"/>
  </w:num>
  <w:num w:numId="19" w16cid:durableId="201327491">
    <w:abstractNumId w:val="26"/>
  </w:num>
  <w:num w:numId="20" w16cid:durableId="1696809475">
    <w:abstractNumId w:val="19"/>
  </w:num>
  <w:num w:numId="21" w16cid:durableId="1829252079">
    <w:abstractNumId w:val="13"/>
  </w:num>
  <w:num w:numId="22" w16cid:durableId="1194927632">
    <w:abstractNumId w:val="7"/>
  </w:num>
  <w:num w:numId="23" w16cid:durableId="1675373677">
    <w:abstractNumId w:val="42"/>
  </w:num>
  <w:num w:numId="24" w16cid:durableId="233781166">
    <w:abstractNumId w:val="45"/>
  </w:num>
  <w:num w:numId="25" w16cid:durableId="1815102125">
    <w:abstractNumId w:val="39"/>
  </w:num>
  <w:num w:numId="26" w16cid:durableId="2016302858">
    <w:abstractNumId w:val="34"/>
  </w:num>
  <w:num w:numId="27" w16cid:durableId="450830045">
    <w:abstractNumId w:val="9"/>
  </w:num>
  <w:num w:numId="28" w16cid:durableId="653334148">
    <w:abstractNumId w:val="23"/>
  </w:num>
  <w:num w:numId="29" w16cid:durableId="701781931">
    <w:abstractNumId w:val="0"/>
  </w:num>
  <w:num w:numId="30" w16cid:durableId="1831171288">
    <w:abstractNumId w:val="40"/>
  </w:num>
  <w:num w:numId="31" w16cid:durableId="987630077">
    <w:abstractNumId w:val="18"/>
  </w:num>
  <w:num w:numId="32" w16cid:durableId="256258116">
    <w:abstractNumId w:val="25"/>
  </w:num>
  <w:num w:numId="33" w16cid:durableId="588127165">
    <w:abstractNumId w:val="43"/>
  </w:num>
  <w:num w:numId="34" w16cid:durableId="1349405153">
    <w:abstractNumId w:val="5"/>
  </w:num>
  <w:num w:numId="35" w16cid:durableId="1029839649">
    <w:abstractNumId w:val="14"/>
  </w:num>
  <w:num w:numId="36" w16cid:durableId="2099935093">
    <w:abstractNumId w:val="4"/>
  </w:num>
  <w:num w:numId="37" w16cid:durableId="1567185196">
    <w:abstractNumId w:val="8"/>
  </w:num>
  <w:num w:numId="38" w16cid:durableId="329257518">
    <w:abstractNumId w:val="10"/>
  </w:num>
  <w:num w:numId="39" w16cid:durableId="412240774">
    <w:abstractNumId w:val="46"/>
  </w:num>
  <w:num w:numId="40" w16cid:durableId="587613645">
    <w:abstractNumId w:val="22"/>
  </w:num>
  <w:num w:numId="41" w16cid:durableId="1973366143">
    <w:abstractNumId w:val="29"/>
  </w:num>
  <w:num w:numId="42" w16cid:durableId="472261133">
    <w:abstractNumId w:val="41"/>
  </w:num>
  <w:num w:numId="43" w16cid:durableId="1181317728">
    <w:abstractNumId w:val="11"/>
  </w:num>
  <w:num w:numId="44" w16cid:durableId="1801455910">
    <w:abstractNumId w:val="15"/>
  </w:num>
  <w:num w:numId="45" w16cid:durableId="340592556">
    <w:abstractNumId w:val="1"/>
  </w:num>
  <w:num w:numId="46" w16cid:durableId="1157307722">
    <w:abstractNumId w:val="31"/>
  </w:num>
  <w:num w:numId="47" w16cid:durableId="19164714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4439"/>
    <w:rsid w:val="0001457D"/>
    <w:rsid w:val="00017AFD"/>
    <w:rsid w:val="00020E46"/>
    <w:rsid w:val="0002242A"/>
    <w:rsid w:val="00022576"/>
    <w:rsid w:val="00024381"/>
    <w:rsid w:val="000248E1"/>
    <w:rsid w:val="000254D8"/>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00B"/>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5209"/>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5899"/>
    <w:rsid w:val="00206BF9"/>
    <w:rsid w:val="00210AE5"/>
    <w:rsid w:val="00214021"/>
    <w:rsid w:val="0021406E"/>
    <w:rsid w:val="0021644D"/>
    <w:rsid w:val="00216B90"/>
    <w:rsid w:val="00216BE0"/>
    <w:rsid w:val="00220FD3"/>
    <w:rsid w:val="00224290"/>
    <w:rsid w:val="002242DC"/>
    <w:rsid w:val="00226C3E"/>
    <w:rsid w:val="00227625"/>
    <w:rsid w:val="00232680"/>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5F75"/>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3079"/>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F3343"/>
    <w:rsid w:val="003F3C7E"/>
    <w:rsid w:val="00400416"/>
    <w:rsid w:val="00400D16"/>
    <w:rsid w:val="00400FE0"/>
    <w:rsid w:val="00412D89"/>
    <w:rsid w:val="00414455"/>
    <w:rsid w:val="0041585A"/>
    <w:rsid w:val="004211CB"/>
    <w:rsid w:val="00423A02"/>
    <w:rsid w:val="0042688A"/>
    <w:rsid w:val="00433713"/>
    <w:rsid w:val="00436EE5"/>
    <w:rsid w:val="0043701A"/>
    <w:rsid w:val="00437242"/>
    <w:rsid w:val="004407D5"/>
    <w:rsid w:val="0044204A"/>
    <w:rsid w:val="00443510"/>
    <w:rsid w:val="004472ED"/>
    <w:rsid w:val="00451FC1"/>
    <w:rsid w:val="00453EB7"/>
    <w:rsid w:val="00453EE2"/>
    <w:rsid w:val="00457E08"/>
    <w:rsid w:val="00461399"/>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3A22"/>
    <w:rsid w:val="0058507D"/>
    <w:rsid w:val="00585197"/>
    <w:rsid w:val="005853BE"/>
    <w:rsid w:val="00591540"/>
    <w:rsid w:val="005940B7"/>
    <w:rsid w:val="005944B8"/>
    <w:rsid w:val="0059632E"/>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4FA3"/>
    <w:rsid w:val="00665D20"/>
    <w:rsid w:val="00666A86"/>
    <w:rsid w:val="00666CC7"/>
    <w:rsid w:val="0067239B"/>
    <w:rsid w:val="00674E83"/>
    <w:rsid w:val="00680BA8"/>
    <w:rsid w:val="0068251C"/>
    <w:rsid w:val="00682FD5"/>
    <w:rsid w:val="00683BB7"/>
    <w:rsid w:val="00686C19"/>
    <w:rsid w:val="006958E5"/>
    <w:rsid w:val="006A0BBD"/>
    <w:rsid w:val="006A2D4F"/>
    <w:rsid w:val="006A2E71"/>
    <w:rsid w:val="006A47B9"/>
    <w:rsid w:val="006A500F"/>
    <w:rsid w:val="006A671C"/>
    <w:rsid w:val="006A6A94"/>
    <w:rsid w:val="006B11C7"/>
    <w:rsid w:val="006B220F"/>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3D78"/>
    <w:rsid w:val="006F5086"/>
    <w:rsid w:val="006F679F"/>
    <w:rsid w:val="006F70DC"/>
    <w:rsid w:val="00704598"/>
    <w:rsid w:val="0071113E"/>
    <w:rsid w:val="00713C26"/>
    <w:rsid w:val="00720164"/>
    <w:rsid w:val="00720489"/>
    <w:rsid w:val="00720BF0"/>
    <w:rsid w:val="00722098"/>
    <w:rsid w:val="0072237D"/>
    <w:rsid w:val="00726116"/>
    <w:rsid w:val="007268D6"/>
    <w:rsid w:val="00726E0C"/>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799"/>
    <w:rsid w:val="008240DC"/>
    <w:rsid w:val="00836957"/>
    <w:rsid w:val="008413C4"/>
    <w:rsid w:val="0084400D"/>
    <w:rsid w:val="0084690F"/>
    <w:rsid w:val="00857342"/>
    <w:rsid w:val="00857EBC"/>
    <w:rsid w:val="00865359"/>
    <w:rsid w:val="008659A8"/>
    <w:rsid w:val="00865E4F"/>
    <w:rsid w:val="00867626"/>
    <w:rsid w:val="00867DE6"/>
    <w:rsid w:val="008708A3"/>
    <w:rsid w:val="008720DB"/>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9B3"/>
    <w:rsid w:val="00930D40"/>
    <w:rsid w:val="00931985"/>
    <w:rsid w:val="009335FA"/>
    <w:rsid w:val="0094157F"/>
    <w:rsid w:val="0094675A"/>
    <w:rsid w:val="0094709D"/>
    <w:rsid w:val="0095267B"/>
    <w:rsid w:val="0095752D"/>
    <w:rsid w:val="009606BB"/>
    <w:rsid w:val="00960901"/>
    <w:rsid w:val="00970A08"/>
    <w:rsid w:val="00970AE8"/>
    <w:rsid w:val="00971D2B"/>
    <w:rsid w:val="00972CA2"/>
    <w:rsid w:val="00974B6F"/>
    <w:rsid w:val="0097750C"/>
    <w:rsid w:val="009836C9"/>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C063D"/>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7496"/>
    <w:rsid w:val="00B177B5"/>
    <w:rsid w:val="00B179A6"/>
    <w:rsid w:val="00B237CB"/>
    <w:rsid w:val="00B26168"/>
    <w:rsid w:val="00B2648B"/>
    <w:rsid w:val="00B27607"/>
    <w:rsid w:val="00B27D04"/>
    <w:rsid w:val="00B351DA"/>
    <w:rsid w:val="00B3557D"/>
    <w:rsid w:val="00B35625"/>
    <w:rsid w:val="00B3663E"/>
    <w:rsid w:val="00B37E14"/>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0720"/>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1AA9"/>
    <w:rsid w:val="00C024CC"/>
    <w:rsid w:val="00C03716"/>
    <w:rsid w:val="00C0714C"/>
    <w:rsid w:val="00C07D00"/>
    <w:rsid w:val="00C1406E"/>
    <w:rsid w:val="00C148DB"/>
    <w:rsid w:val="00C1598B"/>
    <w:rsid w:val="00C1614F"/>
    <w:rsid w:val="00C17C70"/>
    <w:rsid w:val="00C2055C"/>
    <w:rsid w:val="00C21D8E"/>
    <w:rsid w:val="00C23881"/>
    <w:rsid w:val="00C23C0B"/>
    <w:rsid w:val="00C25669"/>
    <w:rsid w:val="00C27723"/>
    <w:rsid w:val="00C34167"/>
    <w:rsid w:val="00C34BD6"/>
    <w:rsid w:val="00C35FFA"/>
    <w:rsid w:val="00C441A7"/>
    <w:rsid w:val="00C45221"/>
    <w:rsid w:val="00C4533C"/>
    <w:rsid w:val="00C52D69"/>
    <w:rsid w:val="00C56EAA"/>
    <w:rsid w:val="00C60698"/>
    <w:rsid w:val="00C65E3A"/>
    <w:rsid w:val="00C65F22"/>
    <w:rsid w:val="00C6644B"/>
    <w:rsid w:val="00C66CB0"/>
    <w:rsid w:val="00C67C9A"/>
    <w:rsid w:val="00C67CD2"/>
    <w:rsid w:val="00C70F49"/>
    <w:rsid w:val="00C74BB8"/>
    <w:rsid w:val="00C77246"/>
    <w:rsid w:val="00C85E24"/>
    <w:rsid w:val="00C863F7"/>
    <w:rsid w:val="00C86408"/>
    <w:rsid w:val="00C9149A"/>
    <w:rsid w:val="00C9283E"/>
    <w:rsid w:val="00C932BB"/>
    <w:rsid w:val="00C95A3D"/>
    <w:rsid w:val="00CA0D80"/>
    <w:rsid w:val="00CA6C4F"/>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DE8"/>
    <w:rsid w:val="00D33B2C"/>
    <w:rsid w:val="00D34E53"/>
    <w:rsid w:val="00D37683"/>
    <w:rsid w:val="00D40273"/>
    <w:rsid w:val="00D41507"/>
    <w:rsid w:val="00D427AC"/>
    <w:rsid w:val="00D44275"/>
    <w:rsid w:val="00D44972"/>
    <w:rsid w:val="00D44A90"/>
    <w:rsid w:val="00D450DD"/>
    <w:rsid w:val="00D45941"/>
    <w:rsid w:val="00D47A79"/>
    <w:rsid w:val="00D51BBE"/>
    <w:rsid w:val="00D577FD"/>
    <w:rsid w:val="00D62679"/>
    <w:rsid w:val="00D640A0"/>
    <w:rsid w:val="00D663E1"/>
    <w:rsid w:val="00D7363A"/>
    <w:rsid w:val="00D73BE6"/>
    <w:rsid w:val="00D741E2"/>
    <w:rsid w:val="00D74CDF"/>
    <w:rsid w:val="00D755E1"/>
    <w:rsid w:val="00D77341"/>
    <w:rsid w:val="00D836A2"/>
    <w:rsid w:val="00D87C6C"/>
    <w:rsid w:val="00D94D1A"/>
    <w:rsid w:val="00D97907"/>
    <w:rsid w:val="00DA1302"/>
    <w:rsid w:val="00DA4A8B"/>
    <w:rsid w:val="00DA5311"/>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2DC9"/>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0D92"/>
    <w:rsid w:val="00EE2169"/>
    <w:rsid w:val="00EE3584"/>
    <w:rsid w:val="00EE68F4"/>
    <w:rsid w:val="00EE6C3B"/>
    <w:rsid w:val="00EF007E"/>
    <w:rsid w:val="00EF052B"/>
    <w:rsid w:val="00EF2677"/>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2E3A"/>
    <w:rsid w:val="00F93E97"/>
    <w:rsid w:val="00F9469E"/>
    <w:rsid w:val="00F9740D"/>
    <w:rsid w:val="00FA158A"/>
    <w:rsid w:val="00FA2D73"/>
    <w:rsid w:val="00FA5504"/>
    <w:rsid w:val="00FA62EE"/>
    <w:rsid w:val="00FA666B"/>
    <w:rsid w:val="00FA786A"/>
    <w:rsid w:val="00FB0699"/>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86017"/>
    <o:shapelayout v:ext="edit">
      <o:idmap v:ext="edit" data="1"/>
    </o:shapelayout>
  </w:shapeDefaults>
  <w:decimalSymbol w:val="."/>
  <w:listSeparator w:val=","/>
  <w14:docId w14:val="38815FB1"/>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 w:type="paragraph" w:customStyle="1" w:styleId="Default">
    <w:name w:val="Default"/>
    <w:rsid w:val="00C27723"/>
    <w:pPr>
      <w:autoSpaceDE w:val="0"/>
      <w:autoSpaceDN w:val="0"/>
      <w:adjustRightInd w:val="0"/>
      <w:spacing w:after="0" w:line="240" w:lineRule="auto"/>
    </w:pPr>
    <w:rPr>
      <w:rFonts w:ascii="Generic1-Regular" w:hAnsi="Generic1-Regular" w:cs="Generic1-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4</cp:revision>
  <cp:lastPrinted>2017-09-21T14:44:00Z</cp:lastPrinted>
  <dcterms:created xsi:type="dcterms:W3CDTF">2025-11-20T16:43:00Z</dcterms:created>
  <dcterms:modified xsi:type="dcterms:W3CDTF">2025-11-21T16:40:00Z</dcterms:modified>
</cp:coreProperties>
</file>